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A0531">
        <w:tc>
          <w:tcPr>
            <w:tcW w:w="509" w:type="dxa"/>
          </w:tcPr>
          <w:p w:rsidR="005A0531" w:rsidRDefault="00EF4CD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A0531" w:rsidRDefault="00EF4CDE" w:rsidP="009146D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146D9">
              <w:rPr>
                <w:rFonts w:ascii="黑体" w:eastAsia="黑体" w:hAnsi="黑体"/>
                <w:sz w:val="21"/>
                <w:szCs w:val="21"/>
              </w:rPr>
              <w:t>77</w:t>
            </w:r>
            <w:r>
              <w:rPr>
                <w:rFonts w:ascii="黑体" w:eastAsia="黑体" w:hAnsi="黑体" w:hint="eastAsia"/>
                <w:sz w:val="21"/>
                <w:szCs w:val="21"/>
              </w:rPr>
              <w:t>.140</w:t>
            </w:r>
            <w:r w:rsidR="009146D9">
              <w:rPr>
                <w:rFonts w:ascii="黑体" w:eastAsia="黑体" w:hAnsi="黑体"/>
                <w:sz w:val="21"/>
                <w:szCs w:val="21"/>
              </w:rPr>
              <w:t>.80</w:t>
            </w:r>
            <w:r>
              <w:rPr>
                <w:rFonts w:ascii="黑体" w:eastAsia="黑体" w:hAnsi="黑体"/>
                <w:sz w:val="21"/>
                <w:szCs w:val="21"/>
              </w:rPr>
              <w:fldChar w:fldCharType="end"/>
            </w:r>
            <w:bookmarkEnd w:id="0"/>
          </w:p>
        </w:tc>
      </w:tr>
      <w:tr w:rsidR="005A0531">
        <w:tc>
          <w:tcPr>
            <w:tcW w:w="509" w:type="dxa"/>
          </w:tcPr>
          <w:p w:rsidR="005A0531" w:rsidRDefault="00EF4CD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A0531">
              <w:trPr>
                <w:trHeight w:hRule="exact" w:val="1021"/>
              </w:trPr>
              <w:tc>
                <w:tcPr>
                  <w:tcW w:w="9242" w:type="dxa"/>
                  <w:vAlign w:val="center"/>
                </w:tcPr>
                <w:p w:rsidR="005A0531" w:rsidRDefault="005A0531" w:rsidP="00603F85">
                  <w:pPr>
                    <w:pStyle w:val="affff9"/>
                    <w:framePr w:w="0" w:hRule="auto" w:wrap="auto" w:hAnchor="text" w:xAlign="left" w:yAlign="inline" w:anchorLock="0"/>
                    <w:ind w:left="420" w:right="624"/>
                    <w:rPr>
                      <w:rFonts w:ascii="宋体" w:hAnsi="宋体"/>
                      <w:sz w:val="28"/>
                      <w:szCs w:val="28"/>
                    </w:rPr>
                  </w:pPr>
                </w:p>
              </w:tc>
            </w:tr>
          </w:tbl>
          <w:p w:rsidR="005A0531" w:rsidRDefault="00EF4CDE" w:rsidP="009146D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146D9">
              <w:rPr>
                <w:rFonts w:ascii="黑体" w:eastAsia="黑体" w:hAnsi="黑体"/>
                <w:sz w:val="21"/>
                <w:szCs w:val="21"/>
              </w:rPr>
              <w:t>H</w:t>
            </w:r>
            <w:r>
              <w:rPr>
                <w:rFonts w:ascii="黑体" w:eastAsia="黑体" w:hAnsi="黑体" w:hint="eastAsia"/>
                <w:sz w:val="21"/>
                <w:szCs w:val="21"/>
              </w:rPr>
              <w:t xml:space="preserve"> </w:t>
            </w:r>
            <w:r w:rsidR="009146D9">
              <w:rPr>
                <w:rFonts w:ascii="黑体" w:eastAsia="黑体" w:hAnsi="黑体"/>
                <w:sz w:val="21"/>
                <w:szCs w:val="21"/>
              </w:rPr>
              <w:t>48</w:t>
            </w:r>
            <w:r>
              <w:rPr>
                <w:rFonts w:ascii="黑体" w:eastAsia="黑体" w:hAnsi="黑体"/>
                <w:sz w:val="21"/>
                <w:szCs w:val="21"/>
              </w:rPr>
              <w:fldChar w:fldCharType="end"/>
            </w:r>
            <w:bookmarkEnd w:id="1"/>
          </w:p>
        </w:tc>
      </w:tr>
    </w:tbl>
    <w:p w:rsidR="005A0531" w:rsidRDefault="00EF4CDE">
      <w:pPr>
        <w:pStyle w:val="affffa"/>
        <w:framePr w:w="9639" w:h="961" w:hRule="exact" w:hSpace="181" w:vSpace="181" w:wrap="around" w:hAnchor="page" w:x="1305" w:y="1921"/>
        <w:rPr>
          <w:rFonts w:ascii="黑体" w:eastAsia="黑体" w:hAnsi="黑体"/>
          <w:b w:val="0"/>
          <w:bCs w:val="0"/>
          <w:w w:val="100"/>
          <w:sz w:val="84"/>
          <w:szCs w:val="84"/>
        </w:rPr>
      </w:pPr>
      <w:bookmarkStart w:id="2" w:name="_Hlk26473981"/>
      <w:r>
        <w:rPr>
          <w:rFonts w:ascii="黑体" w:eastAsia="黑体" w:hint="eastAsia"/>
          <w:b w:val="0"/>
          <w:w w:val="100"/>
          <w:sz w:val="84"/>
          <w:szCs w:val="84"/>
        </w:rPr>
        <w:t>团体</w:t>
      </w:r>
      <w:r>
        <w:rPr>
          <w:rFonts w:ascii="黑体" w:eastAsia="黑体" w:hAnsi="黑体" w:hint="eastAsia"/>
          <w:b w:val="0"/>
          <w:bCs w:val="0"/>
          <w:w w:val="100"/>
          <w:sz w:val="84"/>
          <w:szCs w:val="84"/>
        </w:rPr>
        <w:t>标准</w:t>
      </w:r>
    </w:p>
    <w:bookmarkEnd w:id="2"/>
    <w:p w:rsidR="005A0531" w:rsidRDefault="00EF4CDE">
      <w:pPr>
        <w:pStyle w:val="afffffffffc"/>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rsidR="009146D9">
        <w:t>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rsidR="009146D9">
        <w:t>5</w:t>
      </w:r>
      <w:r>
        <w:fldChar w:fldCharType="end"/>
      </w:r>
      <w:bookmarkEnd w:id="5"/>
    </w:p>
    <w:p w:rsidR="005A0531" w:rsidRDefault="00EF4CDE">
      <w:pPr>
        <w:pStyle w:val="afffffffffd"/>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5A0531" w:rsidRDefault="00EF4CD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6A774A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5A0531" w:rsidRDefault="005A0531">
      <w:pPr>
        <w:pStyle w:val="affffa"/>
        <w:framePr w:w="9639" w:h="6976" w:hRule="exact" w:hSpace="0" w:vSpace="0" w:wrap="around" w:hAnchor="page" w:y="6408"/>
        <w:jc w:val="center"/>
        <w:rPr>
          <w:rFonts w:ascii="黑体" w:eastAsia="黑体" w:hAnsi="黑体"/>
          <w:b w:val="0"/>
          <w:bCs w:val="0"/>
          <w:w w:val="100"/>
        </w:rPr>
      </w:pPr>
    </w:p>
    <w:p w:rsidR="005A0531" w:rsidRDefault="00EF4CDE">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8E327F">
        <w:t>管道</w:t>
      </w:r>
      <w:r w:rsidR="00AC0C4C">
        <w:t>用</w:t>
      </w:r>
      <w:r w:rsidR="008E327F">
        <w:t>不锈钢修补器</w:t>
      </w:r>
      <w:r>
        <w:fldChar w:fldCharType="end"/>
      </w:r>
      <w:bookmarkEnd w:id="7"/>
    </w:p>
    <w:p w:rsidR="005A0531" w:rsidRDefault="005A0531">
      <w:pPr>
        <w:framePr w:w="9639" w:h="6974" w:hRule="exact" w:wrap="around" w:vAnchor="page" w:hAnchor="page" w:x="1419" w:y="6408" w:anchorLock="1"/>
        <w:ind w:left="-1418"/>
      </w:pPr>
    </w:p>
    <w:p w:rsidR="005A0531" w:rsidRDefault="00EF4CDE">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sidR="009146D9">
        <w:rPr>
          <w:rFonts w:eastAsia="黑体" w:hint="eastAsia"/>
          <w:szCs w:val="28"/>
        </w:rPr>
        <w:t>点击此处添加标准名称的英文译名</w:t>
      </w:r>
      <w:r>
        <w:rPr>
          <w:rFonts w:eastAsia="黑体"/>
          <w:szCs w:val="28"/>
        </w:rPr>
        <w:fldChar w:fldCharType="end"/>
      </w:r>
      <w:bookmarkEnd w:id="8"/>
    </w:p>
    <w:p w:rsidR="005A0531" w:rsidRDefault="005A0531">
      <w:pPr>
        <w:framePr w:w="9639" w:h="6974" w:hRule="exact" w:wrap="around" w:vAnchor="page" w:hAnchor="page" w:x="1419" w:y="6408" w:anchorLock="1"/>
        <w:spacing w:line="760" w:lineRule="exact"/>
        <w:ind w:left="-1418"/>
      </w:pPr>
    </w:p>
    <w:p w:rsidR="005A0531" w:rsidRDefault="005A0531">
      <w:pPr>
        <w:pStyle w:val="afffffff2"/>
        <w:framePr w:w="9639" w:h="6974" w:hRule="exact" w:wrap="around" w:vAnchor="page" w:hAnchor="page" w:x="1419" w:y="6408" w:anchorLock="1"/>
        <w:textAlignment w:val="bottom"/>
        <w:rPr>
          <w:rFonts w:eastAsia="黑体"/>
          <w:szCs w:val="28"/>
        </w:rPr>
      </w:pPr>
    </w:p>
    <w:p w:rsidR="005A0531" w:rsidRDefault="00EF4CDE">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603F85">
        <w:rPr>
          <w:sz w:val="24"/>
          <w:szCs w:val="28"/>
        </w:rPr>
      </w:r>
      <w:r w:rsidR="00A42DFD">
        <w:rPr>
          <w:sz w:val="24"/>
          <w:szCs w:val="28"/>
        </w:rPr>
        <w:fldChar w:fldCharType="separate"/>
      </w:r>
      <w:r>
        <w:rPr>
          <w:sz w:val="24"/>
          <w:szCs w:val="28"/>
        </w:rPr>
        <w:fldChar w:fldCharType="end"/>
      </w:r>
      <w:bookmarkEnd w:id="9"/>
    </w:p>
    <w:p w:rsidR="005A0531" w:rsidRDefault="00EF4CDE">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sidR="009146D9">
        <w:rPr>
          <w:sz w:val="21"/>
          <w:szCs w:val="28"/>
        </w:rPr>
        <w:t> </w:t>
      </w:r>
      <w:r w:rsidR="009146D9">
        <w:rPr>
          <w:sz w:val="21"/>
          <w:szCs w:val="28"/>
        </w:rPr>
        <w:t> </w:t>
      </w:r>
      <w:r w:rsidR="009146D9">
        <w:rPr>
          <w:sz w:val="21"/>
          <w:szCs w:val="28"/>
        </w:rPr>
        <w:t> </w:t>
      </w:r>
      <w:r w:rsidR="009146D9">
        <w:rPr>
          <w:sz w:val="21"/>
          <w:szCs w:val="28"/>
        </w:rPr>
        <w:t> </w:t>
      </w:r>
      <w:r w:rsidR="009146D9">
        <w:rPr>
          <w:sz w:val="21"/>
          <w:szCs w:val="28"/>
        </w:rPr>
        <w:t> </w:t>
      </w:r>
      <w:r>
        <w:rPr>
          <w:sz w:val="21"/>
          <w:szCs w:val="28"/>
        </w:rPr>
        <w:fldChar w:fldCharType="end"/>
      </w:r>
      <w:bookmarkEnd w:id="10"/>
    </w:p>
    <w:p w:rsidR="005A0531" w:rsidRDefault="00EF4CDE">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A42DFD">
        <w:rPr>
          <w:b/>
          <w:sz w:val="21"/>
          <w:szCs w:val="28"/>
        </w:rPr>
      </w:r>
      <w:r w:rsidR="00A42DFD">
        <w:rPr>
          <w:b/>
          <w:sz w:val="21"/>
          <w:szCs w:val="28"/>
        </w:rPr>
        <w:fldChar w:fldCharType="separate"/>
      </w:r>
      <w:r>
        <w:rPr>
          <w:b/>
          <w:sz w:val="21"/>
          <w:szCs w:val="28"/>
        </w:rPr>
        <w:fldChar w:fldCharType="end"/>
      </w:r>
      <w:bookmarkEnd w:id="11"/>
    </w:p>
    <w:p w:rsidR="005A0531" w:rsidRDefault="00EF4CDE">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202</w:t>
      </w:r>
      <w:r w:rsidR="009146D9">
        <w:rPr>
          <w:rFonts w:ascii="黑体"/>
        </w:rPr>
        <w:t>5</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sidR="009146D9">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sidR="009146D9">
        <w:rPr>
          <w:rFonts w:ascii="黑体"/>
        </w:rPr>
        <w:t>XX</w:t>
      </w:r>
      <w:r>
        <w:rPr>
          <w:rFonts w:ascii="黑体"/>
        </w:rPr>
        <w:fldChar w:fldCharType="end"/>
      </w:r>
      <w:bookmarkEnd w:id="14"/>
      <w:r>
        <w:rPr>
          <w:rFonts w:hint="eastAsia"/>
        </w:rPr>
        <w:t>发布</w:t>
      </w:r>
    </w:p>
    <w:p w:rsidR="005A0531" w:rsidRDefault="00EF4CDE">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202</w:t>
      </w:r>
      <w:r w:rsidR="009146D9">
        <w:rPr>
          <w:rFonts w:ascii="黑体"/>
        </w:rPr>
        <w:t>5</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sidR="009146D9">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sidR="009146D9">
        <w:rPr>
          <w:rFonts w:ascii="黑体"/>
        </w:rPr>
        <w:t>XX</w:t>
      </w:r>
      <w:r>
        <w:rPr>
          <w:rFonts w:ascii="黑体"/>
        </w:rPr>
        <w:fldChar w:fldCharType="end"/>
      </w:r>
      <w:bookmarkEnd w:id="17"/>
      <w:r>
        <w:rPr>
          <w:rFonts w:hint="eastAsia"/>
        </w:rPr>
        <w:t>实施</w:t>
      </w:r>
    </w:p>
    <w:p w:rsidR="005A0531" w:rsidRDefault="00EF4CDE">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大连市标准化协会</w:t>
      </w:r>
      <w:r>
        <w:rPr>
          <w:rFonts w:hAnsi="黑体"/>
          <w:w w:val="100"/>
          <w:sz w:val="28"/>
        </w:rPr>
        <w:fldChar w:fldCharType="end"/>
      </w:r>
      <w:bookmarkEnd w:id="18"/>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5A0531" w:rsidRDefault="00EF4CDE">
      <w:pPr>
        <w:rPr>
          <w:rFonts w:ascii="宋体" w:hAnsi="宋体"/>
          <w:sz w:val="28"/>
          <w:szCs w:val="28"/>
        </w:rPr>
        <w:sectPr w:rsidR="005A0531">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86C906A" wp14:editId="17ECDFD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A64436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5A0531" w:rsidRDefault="00EF4CDE">
      <w:pPr>
        <w:pStyle w:val="affffff4"/>
        <w:spacing w:after="360"/>
      </w:pPr>
      <w:bookmarkStart w:id="19" w:name="BookMark1"/>
      <w:bookmarkStart w:id="20" w:name="_Toc169601832"/>
      <w:r>
        <w:rPr>
          <w:rFonts w:hint="eastAsia"/>
          <w:spacing w:val="320"/>
        </w:rPr>
        <w:lastRenderedPageBreak/>
        <w:t>目</w:t>
      </w:r>
      <w:r>
        <w:rPr>
          <w:rFonts w:hint="eastAsia"/>
        </w:rPr>
        <w:t>次</w:t>
      </w:r>
    </w:p>
    <w:p w:rsidR="00603F85" w:rsidRDefault="00EF4CDE">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209425745" w:history="1">
        <w:r w:rsidR="00603F85" w:rsidRPr="00962CCD">
          <w:rPr>
            <w:rStyle w:val="affff6"/>
            <w:noProof/>
          </w:rPr>
          <w:t>1</w:t>
        </w:r>
        <w:r w:rsidR="00603F85" w:rsidRPr="00962CCD">
          <w:rPr>
            <w:rStyle w:val="affff6"/>
            <w:rFonts w:hint="eastAsia"/>
            <w:noProof/>
          </w:rPr>
          <w:t xml:space="preserve"> 范围</w:t>
        </w:r>
        <w:r w:rsidR="00603F85">
          <w:rPr>
            <w:noProof/>
          </w:rPr>
          <w:tab/>
        </w:r>
        <w:r w:rsidR="00603F85">
          <w:rPr>
            <w:noProof/>
          </w:rPr>
          <w:fldChar w:fldCharType="begin"/>
        </w:r>
        <w:r w:rsidR="00603F85">
          <w:rPr>
            <w:noProof/>
          </w:rPr>
          <w:instrText xml:space="preserve"> PAGEREF _Toc209425745 \h </w:instrText>
        </w:r>
        <w:r w:rsidR="00603F85">
          <w:rPr>
            <w:noProof/>
          </w:rPr>
        </w:r>
        <w:r w:rsidR="00603F85">
          <w:rPr>
            <w:noProof/>
          </w:rPr>
          <w:fldChar w:fldCharType="separate"/>
        </w:r>
        <w:r w:rsidR="00603F85">
          <w:rPr>
            <w:noProof/>
          </w:rPr>
          <w:t>5</w:t>
        </w:r>
        <w:r w:rsidR="00603F85">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46" w:history="1">
        <w:r w:rsidRPr="00962CCD">
          <w:rPr>
            <w:rStyle w:val="affff6"/>
            <w:noProof/>
          </w:rPr>
          <w:t>2</w:t>
        </w:r>
        <w:r w:rsidRPr="00962CCD">
          <w:rPr>
            <w:rStyle w:val="affff6"/>
            <w:rFonts w:hint="eastAsia"/>
            <w:noProof/>
          </w:rPr>
          <w:t xml:space="preserve"> 规范性引用文件</w:t>
        </w:r>
        <w:r>
          <w:rPr>
            <w:noProof/>
          </w:rPr>
          <w:tab/>
        </w:r>
        <w:r>
          <w:rPr>
            <w:noProof/>
          </w:rPr>
          <w:fldChar w:fldCharType="begin"/>
        </w:r>
        <w:r>
          <w:rPr>
            <w:noProof/>
          </w:rPr>
          <w:instrText xml:space="preserve"> PAGEREF _Toc209425746 \h </w:instrText>
        </w:r>
        <w:r>
          <w:rPr>
            <w:noProof/>
          </w:rPr>
        </w:r>
        <w:r>
          <w:rPr>
            <w:noProof/>
          </w:rPr>
          <w:fldChar w:fldCharType="separate"/>
        </w:r>
        <w:r>
          <w:rPr>
            <w:noProof/>
          </w:rPr>
          <w:t>5</w:t>
        </w:r>
        <w:r>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47" w:history="1">
        <w:r w:rsidRPr="00962CCD">
          <w:rPr>
            <w:rStyle w:val="affff6"/>
            <w:noProof/>
          </w:rPr>
          <w:t>3</w:t>
        </w:r>
        <w:r w:rsidRPr="00962CCD">
          <w:rPr>
            <w:rStyle w:val="affff6"/>
            <w:rFonts w:hint="eastAsia"/>
            <w:noProof/>
          </w:rPr>
          <w:t xml:space="preserve"> 术语和定义</w:t>
        </w:r>
        <w:r>
          <w:rPr>
            <w:noProof/>
          </w:rPr>
          <w:tab/>
        </w:r>
        <w:r>
          <w:rPr>
            <w:noProof/>
          </w:rPr>
          <w:fldChar w:fldCharType="begin"/>
        </w:r>
        <w:r>
          <w:rPr>
            <w:noProof/>
          </w:rPr>
          <w:instrText xml:space="preserve"> PAGEREF _Toc209425747 \h </w:instrText>
        </w:r>
        <w:r>
          <w:rPr>
            <w:noProof/>
          </w:rPr>
        </w:r>
        <w:r>
          <w:rPr>
            <w:noProof/>
          </w:rPr>
          <w:fldChar w:fldCharType="separate"/>
        </w:r>
        <w:r>
          <w:rPr>
            <w:noProof/>
          </w:rPr>
          <w:t>5</w:t>
        </w:r>
        <w:r>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48" w:history="1">
        <w:r w:rsidRPr="00962CCD">
          <w:rPr>
            <w:rStyle w:val="affff6"/>
            <w:noProof/>
          </w:rPr>
          <w:t>4</w:t>
        </w:r>
        <w:r w:rsidRPr="00962CCD">
          <w:rPr>
            <w:rStyle w:val="affff6"/>
            <w:rFonts w:hint="eastAsia"/>
            <w:noProof/>
          </w:rPr>
          <w:t xml:space="preserve"> 分类、标记</w:t>
        </w:r>
        <w:r>
          <w:rPr>
            <w:noProof/>
          </w:rPr>
          <w:tab/>
        </w:r>
        <w:r>
          <w:rPr>
            <w:noProof/>
          </w:rPr>
          <w:fldChar w:fldCharType="begin"/>
        </w:r>
        <w:r>
          <w:rPr>
            <w:noProof/>
          </w:rPr>
          <w:instrText xml:space="preserve"> PAGEREF _Toc209425748 \h </w:instrText>
        </w:r>
        <w:r>
          <w:rPr>
            <w:noProof/>
          </w:rPr>
        </w:r>
        <w:r>
          <w:rPr>
            <w:noProof/>
          </w:rPr>
          <w:fldChar w:fldCharType="separate"/>
        </w:r>
        <w:r>
          <w:rPr>
            <w:noProof/>
          </w:rPr>
          <w:t>5</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49" w:history="1">
        <w:r w:rsidRPr="00962CCD">
          <w:rPr>
            <w:rStyle w:val="affff6"/>
            <w:noProof/>
            <w14:scene3d>
              <w14:camera w14:prst="orthographicFront"/>
              <w14:lightRig w14:rig="threePt" w14:dir="t">
                <w14:rot w14:lat="0" w14:lon="0" w14:rev="0"/>
              </w14:lightRig>
            </w14:scene3d>
          </w:rPr>
          <w:t>4.1</w:t>
        </w:r>
        <w:r w:rsidRPr="00962CCD">
          <w:rPr>
            <w:rStyle w:val="affff6"/>
            <w:rFonts w:hint="eastAsia"/>
            <w:noProof/>
          </w:rPr>
          <w:t xml:space="preserve"> 分类</w:t>
        </w:r>
        <w:r>
          <w:rPr>
            <w:noProof/>
          </w:rPr>
          <w:tab/>
        </w:r>
        <w:r>
          <w:rPr>
            <w:noProof/>
          </w:rPr>
          <w:fldChar w:fldCharType="begin"/>
        </w:r>
        <w:r>
          <w:rPr>
            <w:noProof/>
          </w:rPr>
          <w:instrText xml:space="preserve"> PAGEREF _Toc209425749 \h </w:instrText>
        </w:r>
        <w:r>
          <w:rPr>
            <w:noProof/>
          </w:rPr>
        </w:r>
        <w:r>
          <w:rPr>
            <w:noProof/>
          </w:rPr>
          <w:fldChar w:fldCharType="separate"/>
        </w:r>
        <w:r>
          <w:rPr>
            <w:noProof/>
          </w:rPr>
          <w:t>5</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0" w:history="1">
        <w:r w:rsidRPr="00962CCD">
          <w:rPr>
            <w:rStyle w:val="affff6"/>
            <w:noProof/>
            <w14:scene3d>
              <w14:camera w14:prst="orthographicFront"/>
              <w14:lightRig w14:rig="threePt" w14:dir="t">
                <w14:rot w14:lat="0" w14:lon="0" w14:rev="0"/>
              </w14:lightRig>
            </w14:scene3d>
          </w:rPr>
          <w:t>4.2</w:t>
        </w:r>
        <w:r w:rsidRPr="00962CCD">
          <w:rPr>
            <w:rStyle w:val="affff6"/>
            <w:rFonts w:hint="eastAsia"/>
            <w:noProof/>
          </w:rPr>
          <w:t xml:space="preserve"> 标记</w:t>
        </w:r>
        <w:r>
          <w:rPr>
            <w:noProof/>
          </w:rPr>
          <w:tab/>
        </w:r>
        <w:r>
          <w:rPr>
            <w:noProof/>
          </w:rPr>
          <w:fldChar w:fldCharType="begin"/>
        </w:r>
        <w:r>
          <w:rPr>
            <w:noProof/>
          </w:rPr>
          <w:instrText xml:space="preserve"> PAGEREF _Toc209425750 \h </w:instrText>
        </w:r>
        <w:r>
          <w:rPr>
            <w:noProof/>
          </w:rPr>
        </w:r>
        <w:r>
          <w:rPr>
            <w:noProof/>
          </w:rPr>
          <w:fldChar w:fldCharType="separate"/>
        </w:r>
        <w:r>
          <w:rPr>
            <w:noProof/>
          </w:rPr>
          <w:t>5</w:t>
        </w:r>
        <w:r>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51" w:history="1">
        <w:r w:rsidRPr="00962CCD">
          <w:rPr>
            <w:rStyle w:val="affff6"/>
            <w:noProof/>
          </w:rPr>
          <w:t>5</w:t>
        </w:r>
        <w:r w:rsidRPr="00962CCD">
          <w:rPr>
            <w:rStyle w:val="affff6"/>
            <w:rFonts w:hint="eastAsia"/>
            <w:noProof/>
          </w:rPr>
          <w:t xml:space="preserve"> 结构型式及规格</w:t>
        </w:r>
        <w:r>
          <w:rPr>
            <w:noProof/>
          </w:rPr>
          <w:tab/>
        </w:r>
        <w:r>
          <w:rPr>
            <w:noProof/>
          </w:rPr>
          <w:fldChar w:fldCharType="begin"/>
        </w:r>
        <w:r>
          <w:rPr>
            <w:noProof/>
          </w:rPr>
          <w:instrText xml:space="preserve"> PAGEREF _Toc209425751 \h </w:instrText>
        </w:r>
        <w:r>
          <w:rPr>
            <w:noProof/>
          </w:rPr>
        </w:r>
        <w:r>
          <w:rPr>
            <w:noProof/>
          </w:rPr>
          <w:fldChar w:fldCharType="separate"/>
        </w:r>
        <w:r>
          <w:rPr>
            <w:noProof/>
          </w:rPr>
          <w:t>5</w:t>
        </w:r>
        <w:r>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52" w:history="1">
        <w:r w:rsidRPr="00962CCD">
          <w:rPr>
            <w:rStyle w:val="affff6"/>
            <w:noProof/>
          </w:rPr>
          <w:t>6</w:t>
        </w:r>
        <w:r w:rsidRPr="00962CCD">
          <w:rPr>
            <w:rStyle w:val="affff6"/>
            <w:rFonts w:hint="eastAsia"/>
            <w:noProof/>
          </w:rPr>
          <w:t xml:space="preserve"> 技术要求</w:t>
        </w:r>
        <w:r>
          <w:rPr>
            <w:noProof/>
          </w:rPr>
          <w:tab/>
        </w:r>
        <w:r>
          <w:rPr>
            <w:noProof/>
          </w:rPr>
          <w:fldChar w:fldCharType="begin"/>
        </w:r>
        <w:r>
          <w:rPr>
            <w:noProof/>
          </w:rPr>
          <w:instrText xml:space="preserve"> PAGEREF _Toc209425752 \h </w:instrText>
        </w:r>
        <w:r>
          <w:rPr>
            <w:noProof/>
          </w:rPr>
        </w:r>
        <w:r>
          <w:rPr>
            <w:noProof/>
          </w:rPr>
          <w:fldChar w:fldCharType="separate"/>
        </w:r>
        <w:r>
          <w:rPr>
            <w:noProof/>
          </w:rPr>
          <w:t>7</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3" w:history="1">
        <w:r w:rsidRPr="00962CCD">
          <w:rPr>
            <w:rStyle w:val="affff6"/>
            <w:noProof/>
            <w14:scene3d>
              <w14:camera w14:prst="orthographicFront"/>
              <w14:lightRig w14:rig="threePt" w14:dir="t">
                <w14:rot w14:lat="0" w14:lon="0" w14:rev="0"/>
              </w14:lightRig>
            </w14:scene3d>
          </w:rPr>
          <w:t>6.1</w:t>
        </w:r>
        <w:r w:rsidRPr="00962CCD">
          <w:rPr>
            <w:rStyle w:val="affff6"/>
            <w:rFonts w:hint="eastAsia"/>
            <w:noProof/>
          </w:rPr>
          <w:t xml:space="preserve"> 外观</w:t>
        </w:r>
        <w:r>
          <w:rPr>
            <w:noProof/>
          </w:rPr>
          <w:tab/>
        </w:r>
        <w:r>
          <w:rPr>
            <w:noProof/>
          </w:rPr>
          <w:fldChar w:fldCharType="begin"/>
        </w:r>
        <w:r>
          <w:rPr>
            <w:noProof/>
          </w:rPr>
          <w:instrText xml:space="preserve"> PAGEREF _Toc209425753 \h </w:instrText>
        </w:r>
        <w:r>
          <w:rPr>
            <w:noProof/>
          </w:rPr>
        </w:r>
        <w:r>
          <w:rPr>
            <w:noProof/>
          </w:rPr>
          <w:fldChar w:fldCharType="separate"/>
        </w:r>
        <w:r>
          <w:rPr>
            <w:noProof/>
          </w:rPr>
          <w:t>7</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4" w:history="1">
        <w:r w:rsidRPr="00962CCD">
          <w:rPr>
            <w:rStyle w:val="affff6"/>
            <w:noProof/>
            <w14:scene3d>
              <w14:camera w14:prst="orthographicFront"/>
              <w14:lightRig w14:rig="threePt" w14:dir="t">
                <w14:rot w14:lat="0" w14:lon="0" w14:rev="0"/>
              </w14:lightRig>
            </w14:scene3d>
          </w:rPr>
          <w:t>6.2</w:t>
        </w:r>
        <w:r w:rsidRPr="00962CCD">
          <w:rPr>
            <w:rStyle w:val="affff6"/>
            <w:rFonts w:hint="eastAsia"/>
            <w:noProof/>
          </w:rPr>
          <w:t xml:space="preserve"> 材料</w:t>
        </w:r>
        <w:r>
          <w:rPr>
            <w:noProof/>
          </w:rPr>
          <w:tab/>
        </w:r>
        <w:r>
          <w:rPr>
            <w:noProof/>
          </w:rPr>
          <w:fldChar w:fldCharType="begin"/>
        </w:r>
        <w:r>
          <w:rPr>
            <w:noProof/>
          </w:rPr>
          <w:instrText xml:space="preserve"> PAGEREF _Toc209425754 \h </w:instrText>
        </w:r>
        <w:r>
          <w:rPr>
            <w:noProof/>
          </w:rPr>
        </w:r>
        <w:r>
          <w:rPr>
            <w:noProof/>
          </w:rPr>
          <w:fldChar w:fldCharType="separate"/>
        </w:r>
        <w:r>
          <w:rPr>
            <w:noProof/>
          </w:rPr>
          <w:t>7</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5" w:history="1">
        <w:r w:rsidRPr="00962CCD">
          <w:rPr>
            <w:rStyle w:val="affff6"/>
            <w:noProof/>
            <w14:scene3d>
              <w14:camera w14:prst="orthographicFront"/>
              <w14:lightRig w14:rig="threePt" w14:dir="t">
                <w14:rot w14:lat="0" w14:lon="0" w14:rev="0"/>
              </w14:lightRig>
            </w14:scene3d>
          </w:rPr>
          <w:t>6.3</w:t>
        </w:r>
        <w:r w:rsidRPr="00962CCD">
          <w:rPr>
            <w:rStyle w:val="affff6"/>
            <w:rFonts w:hint="eastAsia"/>
            <w:noProof/>
          </w:rPr>
          <w:t xml:space="preserve"> 真空度</w:t>
        </w:r>
        <w:r w:rsidRPr="00962CCD">
          <w:rPr>
            <w:rStyle w:val="affff6"/>
            <w:noProof/>
          </w:rPr>
          <w:t>(</w:t>
        </w:r>
        <w:r w:rsidRPr="00962CCD">
          <w:rPr>
            <w:rStyle w:val="affff6"/>
            <w:rFonts w:hint="eastAsia"/>
            <w:noProof/>
          </w:rPr>
          <w:t>负压密封性</w:t>
        </w:r>
        <w:r w:rsidRPr="00962CCD">
          <w:rPr>
            <w:rStyle w:val="affff6"/>
            <w:noProof/>
          </w:rPr>
          <w:t>)</w:t>
        </w:r>
        <w:r>
          <w:rPr>
            <w:noProof/>
          </w:rPr>
          <w:tab/>
        </w:r>
        <w:r>
          <w:rPr>
            <w:noProof/>
          </w:rPr>
          <w:fldChar w:fldCharType="begin"/>
        </w:r>
        <w:r>
          <w:rPr>
            <w:noProof/>
          </w:rPr>
          <w:instrText xml:space="preserve"> PAGEREF _Toc209425755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6" w:history="1">
        <w:r w:rsidRPr="00962CCD">
          <w:rPr>
            <w:rStyle w:val="affff6"/>
            <w:noProof/>
            <w14:scene3d>
              <w14:camera w14:prst="orthographicFront"/>
              <w14:lightRig w14:rig="threePt" w14:dir="t">
                <w14:rot w14:lat="0" w14:lon="0" w14:rev="0"/>
              </w14:lightRig>
            </w14:scene3d>
          </w:rPr>
          <w:t>6.4</w:t>
        </w:r>
        <w:r w:rsidRPr="00962CCD">
          <w:rPr>
            <w:rStyle w:val="affff6"/>
            <w:rFonts w:hint="eastAsia"/>
            <w:noProof/>
          </w:rPr>
          <w:t xml:space="preserve"> 气密封性能</w:t>
        </w:r>
        <w:r>
          <w:rPr>
            <w:noProof/>
          </w:rPr>
          <w:tab/>
        </w:r>
        <w:r>
          <w:rPr>
            <w:noProof/>
          </w:rPr>
          <w:fldChar w:fldCharType="begin"/>
        </w:r>
        <w:r>
          <w:rPr>
            <w:noProof/>
          </w:rPr>
          <w:instrText xml:space="preserve"> PAGEREF _Toc209425756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7" w:history="1">
        <w:r w:rsidRPr="00962CCD">
          <w:rPr>
            <w:rStyle w:val="affff6"/>
            <w:noProof/>
            <w14:scene3d>
              <w14:camera w14:prst="orthographicFront"/>
              <w14:lightRig w14:rig="threePt" w14:dir="t">
                <w14:rot w14:lat="0" w14:lon="0" w14:rev="0"/>
              </w14:lightRig>
            </w14:scene3d>
          </w:rPr>
          <w:t>6.5</w:t>
        </w:r>
        <w:r w:rsidRPr="00962CCD">
          <w:rPr>
            <w:rStyle w:val="affff6"/>
            <w:rFonts w:hint="eastAsia"/>
            <w:noProof/>
          </w:rPr>
          <w:t xml:space="preserve"> 密封性能</w:t>
        </w:r>
        <w:bookmarkStart w:id="21" w:name="_GoBack"/>
        <w:bookmarkEnd w:id="21"/>
        <w:r>
          <w:rPr>
            <w:noProof/>
          </w:rPr>
          <w:tab/>
        </w:r>
        <w:r>
          <w:rPr>
            <w:noProof/>
          </w:rPr>
          <w:fldChar w:fldCharType="begin"/>
        </w:r>
        <w:r>
          <w:rPr>
            <w:noProof/>
          </w:rPr>
          <w:instrText xml:space="preserve"> PAGEREF _Toc209425757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8" w:history="1">
        <w:r w:rsidRPr="00962CCD">
          <w:rPr>
            <w:rStyle w:val="affff6"/>
            <w:noProof/>
            <w14:scene3d>
              <w14:camera w14:prst="orthographicFront"/>
              <w14:lightRig w14:rig="threePt" w14:dir="t">
                <w14:rot w14:lat="0" w14:lon="0" w14:rev="0"/>
              </w14:lightRig>
            </w14:scene3d>
          </w:rPr>
          <w:t>6.6</w:t>
        </w:r>
        <w:r w:rsidRPr="00962CCD">
          <w:rPr>
            <w:rStyle w:val="affff6"/>
            <w:rFonts w:hint="eastAsia"/>
            <w:noProof/>
          </w:rPr>
          <w:t xml:space="preserve"> 耐压强度</w:t>
        </w:r>
        <w:r>
          <w:rPr>
            <w:noProof/>
          </w:rPr>
          <w:tab/>
        </w:r>
        <w:r>
          <w:rPr>
            <w:noProof/>
          </w:rPr>
          <w:fldChar w:fldCharType="begin"/>
        </w:r>
        <w:r>
          <w:rPr>
            <w:noProof/>
          </w:rPr>
          <w:instrText xml:space="preserve"> PAGEREF _Toc209425758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59" w:history="1">
        <w:r w:rsidRPr="00962CCD">
          <w:rPr>
            <w:rStyle w:val="affff6"/>
            <w:noProof/>
            <w14:scene3d>
              <w14:camera w14:prst="orthographicFront"/>
              <w14:lightRig w14:rig="threePt" w14:dir="t">
                <w14:rot w14:lat="0" w14:lon="0" w14:rev="0"/>
              </w14:lightRig>
            </w14:scene3d>
          </w:rPr>
          <w:t>6.7</w:t>
        </w:r>
        <w:r w:rsidRPr="00962CCD">
          <w:rPr>
            <w:rStyle w:val="affff6"/>
            <w:rFonts w:hint="eastAsia"/>
            <w:noProof/>
          </w:rPr>
          <w:t xml:space="preserve"> 耐低温性能</w:t>
        </w:r>
        <w:r>
          <w:rPr>
            <w:noProof/>
          </w:rPr>
          <w:tab/>
        </w:r>
        <w:r>
          <w:rPr>
            <w:noProof/>
          </w:rPr>
          <w:fldChar w:fldCharType="begin"/>
        </w:r>
        <w:r>
          <w:rPr>
            <w:noProof/>
          </w:rPr>
          <w:instrText xml:space="preserve"> PAGEREF _Toc209425759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0" w:history="1">
        <w:r w:rsidRPr="00962CCD">
          <w:rPr>
            <w:rStyle w:val="affff6"/>
            <w:noProof/>
            <w14:scene3d>
              <w14:camera w14:prst="orthographicFront"/>
              <w14:lightRig w14:rig="threePt" w14:dir="t">
                <w14:rot w14:lat="0" w14:lon="0" w14:rev="0"/>
              </w14:lightRig>
            </w14:scene3d>
          </w:rPr>
          <w:t>6.8</w:t>
        </w:r>
        <w:r w:rsidRPr="00962CCD">
          <w:rPr>
            <w:rStyle w:val="affff6"/>
            <w:rFonts w:hint="eastAsia"/>
            <w:noProof/>
          </w:rPr>
          <w:t xml:space="preserve"> 抗高温老化性能</w:t>
        </w:r>
        <w:r>
          <w:rPr>
            <w:noProof/>
          </w:rPr>
          <w:tab/>
        </w:r>
        <w:r>
          <w:rPr>
            <w:noProof/>
          </w:rPr>
          <w:fldChar w:fldCharType="begin"/>
        </w:r>
        <w:r>
          <w:rPr>
            <w:noProof/>
          </w:rPr>
          <w:instrText xml:space="preserve"> PAGEREF _Toc209425760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1" w:history="1">
        <w:r w:rsidRPr="00962CCD">
          <w:rPr>
            <w:rStyle w:val="affff6"/>
            <w:noProof/>
            <w14:scene3d>
              <w14:camera w14:prst="orthographicFront"/>
              <w14:lightRig w14:rig="threePt" w14:dir="t">
                <w14:rot w14:lat="0" w14:lon="0" w14:rev="0"/>
              </w14:lightRig>
            </w14:scene3d>
          </w:rPr>
          <w:t>6.9</w:t>
        </w:r>
        <w:r w:rsidRPr="00962CCD">
          <w:rPr>
            <w:rStyle w:val="affff6"/>
            <w:rFonts w:hint="eastAsia"/>
            <w:noProof/>
          </w:rPr>
          <w:t xml:space="preserve"> 无密封圈泄漏性能</w:t>
        </w:r>
        <w:r>
          <w:rPr>
            <w:noProof/>
          </w:rPr>
          <w:tab/>
        </w:r>
        <w:r>
          <w:rPr>
            <w:noProof/>
          </w:rPr>
          <w:fldChar w:fldCharType="begin"/>
        </w:r>
        <w:r>
          <w:rPr>
            <w:noProof/>
          </w:rPr>
          <w:instrText xml:space="preserve"> PAGEREF _Toc209425761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2" w:history="1">
        <w:r w:rsidRPr="00962CCD">
          <w:rPr>
            <w:rStyle w:val="affff6"/>
            <w:noProof/>
            <w14:scene3d>
              <w14:camera w14:prst="orthographicFront"/>
              <w14:lightRig w14:rig="threePt" w14:dir="t">
                <w14:rot w14:lat="0" w14:lon="0" w14:rev="0"/>
              </w14:lightRig>
            </w14:scene3d>
          </w:rPr>
          <w:t>6.10</w:t>
        </w:r>
        <w:r w:rsidRPr="00962CCD">
          <w:rPr>
            <w:rStyle w:val="affff6"/>
            <w:rFonts w:hint="eastAsia"/>
            <w:noProof/>
          </w:rPr>
          <w:t xml:space="preserve"> 耐水冲击性能</w:t>
        </w:r>
        <w:r>
          <w:rPr>
            <w:noProof/>
          </w:rPr>
          <w:tab/>
        </w:r>
        <w:r>
          <w:rPr>
            <w:noProof/>
          </w:rPr>
          <w:fldChar w:fldCharType="begin"/>
        </w:r>
        <w:r>
          <w:rPr>
            <w:noProof/>
          </w:rPr>
          <w:instrText xml:space="preserve"> PAGEREF _Toc209425762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3" w:history="1">
        <w:r w:rsidRPr="00962CCD">
          <w:rPr>
            <w:rStyle w:val="affff6"/>
            <w:noProof/>
            <w14:scene3d>
              <w14:camera w14:prst="orthographicFront"/>
              <w14:lightRig w14:rig="threePt" w14:dir="t">
                <w14:rot w14:lat="0" w14:lon="0" w14:rev="0"/>
              </w14:lightRig>
            </w14:scene3d>
          </w:rPr>
          <w:t>6.11</w:t>
        </w:r>
        <w:r w:rsidRPr="00962CCD">
          <w:rPr>
            <w:rStyle w:val="affff6"/>
            <w:rFonts w:hint="eastAsia"/>
            <w:noProof/>
          </w:rPr>
          <w:t xml:space="preserve"> 抗振动性能</w:t>
        </w:r>
        <w:r>
          <w:rPr>
            <w:noProof/>
          </w:rPr>
          <w:tab/>
        </w:r>
        <w:r>
          <w:rPr>
            <w:noProof/>
          </w:rPr>
          <w:fldChar w:fldCharType="begin"/>
        </w:r>
        <w:r>
          <w:rPr>
            <w:noProof/>
          </w:rPr>
          <w:instrText xml:space="preserve"> PAGEREF _Toc209425763 \h </w:instrText>
        </w:r>
        <w:r>
          <w:rPr>
            <w:noProof/>
          </w:rPr>
        </w:r>
        <w:r>
          <w:rPr>
            <w:noProof/>
          </w:rPr>
          <w:fldChar w:fldCharType="separate"/>
        </w:r>
        <w:r>
          <w:rPr>
            <w:noProof/>
          </w:rPr>
          <w:t>8</w:t>
        </w:r>
        <w:r>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64" w:history="1">
        <w:r w:rsidRPr="00962CCD">
          <w:rPr>
            <w:rStyle w:val="affff6"/>
            <w:noProof/>
          </w:rPr>
          <w:t>7</w:t>
        </w:r>
        <w:r w:rsidRPr="00962CCD">
          <w:rPr>
            <w:rStyle w:val="affff6"/>
            <w:rFonts w:hint="eastAsia"/>
            <w:noProof/>
          </w:rPr>
          <w:t xml:space="preserve"> 试验方法</w:t>
        </w:r>
        <w:r>
          <w:rPr>
            <w:noProof/>
          </w:rPr>
          <w:tab/>
        </w:r>
        <w:r>
          <w:rPr>
            <w:noProof/>
          </w:rPr>
          <w:fldChar w:fldCharType="begin"/>
        </w:r>
        <w:r>
          <w:rPr>
            <w:noProof/>
          </w:rPr>
          <w:instrText xml:space="preserve"> PAGEREF _Toc209425764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5" w:history="1">
        <w:r w:rsidRPr="00962CCD">
          <w:rPr>
            <w:rStyle w:val="affff6"/>
            <w:noProof/>
            <w14:scene3d>
              <w14:camera w14:prst="orthographicFront"/>
              <w14:lightRig w14:rig="threePt" w14:dir="t">
                <w14:rot w14:lat="0" w14:lon="0" w14:rev="0"/>
              </w14:lightRig>
            </w14:scene3d>
          </w:rPr>
          <w:t>7.1</w:t>
        </w:r>
        <w:r w:rsidRPr="00962CCD">
          <w:rPr>
            <w:rStyle w:val="affff6"/>
            <w:rFonts w:hint="eastAsia"/>
            <w:noProof/>
          </w:rPr>
          <w:t xml:space="preserve"> 外观、标志、结构尺寸和橡胶密封圈检验</w:t>
        </w:r>
        <w:r>
          <w:rPr>
            <w:noProof/>
          </w:rPr>
          <w:tab/>
        </w:r>
        <w:r>
          <w:rPr>
            <w:noProof/>
          </w:rPr>
          <w:fldChar w:fldCharType="begin"/>
        </w:r>
        <w:r>
          <w:rPr>
            <w:noProof/>
          </w:rPr>
          <w:instrText xml:space="preserve"> PAGEREF _Toc209425765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6" w:history="1">
        <w:r w:rsidRPr="00962CCD">
          <w:rPr>
            <w:rStyle w:val="affff6"/>
            <w:noProof/>
            <w14:scene3d>
              <w14:camera w14:prst="orthographicFront"/>
              <w14:lightRig w14:rig="threePt" w14:dir="t">
                <w14:rot w14:lat="0" w14:lon="0" w14:rev="0"/>
              </w14:lightRig>
            </w14:scene3d>
          </w:rPr>
          <w:t>7.2</w:t>
        </w:r>
        <w:r w:rsidRPr="00962CCD">
          <w:rPr>
            <w:rStyle w:val="affff6"/>
            <w:rFonts w:hint="eastAsia"/>
            <w:noProof/>
          </w:rPr>
          <w:t xml:space="preserve"> 橡胶密封圈材料试验</w:t>
        </w:r>
        <w:r>
          <w:rPr>
            <w:noProof/>
          </w:rPr>
          <w:tab/>
        </w:r>
        <w:r>
          <w:rPr>
            <w:noProof/>
          </w:rPr>
          <w:fldChar w:fldCharType="begin"/>
        </w:r>
        <w:r>
          <w:rPr>
            <w:noProof/>
          </w:rPr>
          <w:instrText xml:space="preserve"> PAGEREF _Toc209425766 \h </w:instrText>
        </w:r>
        <w:r>
          <w:rPr>
            <w:noProof/>
          </w:rPr>
        </w:r>
        <w:r>
          <w:rPr>
            <w:noProof/>
          </w:rPr>
          <w:fldChar w:fldCharType="separate"/>
        </w:r>
        <w:r>
          <w:rPr>
            <w:noProof/>
          </w:rPr>
          <w:t>8</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7" w:history="1">
        <w:r w:rsidRPr="00962CCD">
          <w:rPr>
            <w:rStyle w:val="affff6"/>
            <w:noProof/>
            <w14:scene3d>
              <w14:camera w14:prst="orthographicFront"/>
              <w14:lightRig w14:rig="threePt" w14:dir="t">
                <w14:rot w14:lat="0" w14:lon="0" w14:rev="0"/>
              </w14:lightRig>
            </w14:scene3d>
          </w:rPr>
          <w:t>7.3</w:t>
        </w:r>
        <w:r w:rsidRPr="00962CCD">
          <w:rPr>
            <w:rStyle w:val="affff6"/>
            <w:rFonts w:hint="eastAsia"/>
            <w:noProof/>
          </w:rPr>
          <w:t xml:space="preserve"> 真空度</w:t>
        </w:r>
        <w:r w:rsidRPr="00962CCD">
          <w:rPr>
            <w:rStyle w:val="affff6"/>
            <w:noProof/>
          </w:rPr>
          <w:t>(</w:t>
        </w:r>
        <w:r w:rsidRPr="00962CCD">
          <w:rPr>
            <w:rStyle w:val="affff6"/>
            <w:rFonts w:hint="eastAsia"/>
            <w:noProof/>
          </w:rPr>
          <w:t>负压密封性</w:t>
        </w:r>
        <w:r w:rsidRPr="00962CCD">
          <w:rPr>
            <w:rStyle w:val="affff6"/>
            <w:noProof/>
          </w:rPr>
          <w:t>)</w:t>
        </w:r>
        <w:r w:rsidRPr="00962CCD">
          <w:rPr>
            <w:rStyle w:val="affff6"/>
            <w:rFonts w:hint="eastAsia"/>
            <w:noProof/>
          </w:rPr>
          <w:t>试验</w:t>
        </w:r>
        <w:r>
          <w:rPr>
            <w:noProof/>
          </w:rPr>
          <w:tab/>
        </w:r>
        <w:r>
          <w:rPr>
            <w:noProof/>
          </w:rPr>
          <w:fldChar w:fldCharType="begin"/>
        </w:r>
        <w:r>
          <w:rPr>
            <w:noProof/>
          </w:rPr>
          <w:instrText xml:space="preserve"> PAGEREF _Toc209425767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8" w:history="1">
        <w:r w:rsidRPr="00962CCD">
          <w:rPr>
            <w:rStyle w:val="affff6"/>
            <w:noProof/>
            <w14:scene3d>
              <w14:camera w14:prst="orthographicFront"/>
              <w14:lightRig w14:rig="threePt" w14:dir="t">
                <w14:rot w14:lat="0" w14:lon="0" w14:rev="0"/>
              </w14:lightRig>
            </w14:scene3d>
          </w:rPr>
          <w:t>7.4</w:t>
        </w:r>
        <w:r w:rsidRPr="00962CCD">
          <w:rPr>
            <w:rStyle w:val="affff6"/>
            <w:rFonts w:hint="eastAsia"/>
            <w:noProof/>
          </w:rPr>
          <w:t xml:space="preserve"> 气密封试验</w:t>
        </w:r>
        <w:r>
          <w:rPr>
            <w:noProof/>
          </w:rPr>
          <w:tab/>
        </w:r>
        <w:r>
          <w:rPr>
            <w:noProof/>
          </w:rPr>
          <w:fldChar w:fldCharType="begin"/>
        </w:r>
        <w:r>
          <w:rPr>
            <w:noProof/>
          </w:rPr>
          <w:instrText xml:space="preserve"> PAGEREF _Toc209425768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69" w:history="1">
        <w:r w:rsidRPr="00962CCD">
          <w:rPr>
            <w:rStyle w:val="affff6"/>
            <w:noProof/>
            <w14:scene3d>
              <w14:camera w14:prst="orthographicFront"/>
              <w14:lightRig w14:rig="threePt" w14:dir="t">
                <w14:rot w14:lat="0" w14:lon="0" w14:rev="0"/>
              </w14:lightRig>
            </w14:scene3d>
          </w:rPr>
          <w:t>7.5</w:t>
        </w:r>
        <w:r w:rsidRPr="00962CCD">
          <w:rPr>
            <w:rStyle w:val="affff6"/>
            <w:rFonts w:hint="eastAsia"/>
            <w:noProof/>
          </w:rPr>
          <w:t xml:space="preserve"> 密封试验</w:t>
        </w:r>
        <w:r>
          <w:rPr>
            <w:noProof/>
          </w:rPr>
          <w:tab/>
        </w:r>
        <w:r>
          <w:rPr>
            <w:noProof/>
          </w:rPr>
          <w:fldChar w:fldCharType="begin"/>
        </w:r>
        <w:r>
          <w:rPr>
            <w:noProof/>
          </w:rPr>
          <w:instrText xml:space="preserve"> PAGEREF _Toc209425769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0" w:history="1">
        <w:r w:rsidRPr="00962CCD">
          <w:rPr>
            <w:rStyle w:val="affff6"/>
            <w:noProof/>
            <w14:scene3d>
              <w14:camera w14:prst="orthographicFront"/>
              <w14:lightRig w14:rig="threePt" w14:dir="t">
                <w14:rot w14:lat="0" w14:lon="0" w14:rev="0"/>
              </w14:lightRig>
            </w14:scene3d>
          </w:rPr>
          <w:t>7.6</w:t>
        </w:r>
        <w:r w:rsidRPr="00962CCD">
          <w:rPr>
            <w:rStyle w:val="affff6"/>
            <w:rFonts w:hint="eastAsia"/>
            <w:noProof/>
          </w:rPr>
          <w:t xml:space="preserve"> 耐压强度试验</w:t>
        </w:r>
        <w:r>
          <w:rPr>
            <w:noProof/>
          </w:rPr>
          <w:tab/>
        </w:r>
        <w:r>
          <w:rPr>
            <w:noProof/>
          </w:rPr>
          <w:fldChar w:fldCharType="begin"/>
        </w:r>
        <w:r>
          <w:rPr>
            <w:noProof/>
          </w:rPr>
          <w:instrText xml:space="preserve"> PAGEREF _Toc209425770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1" w:history="1">
        <w:r w:rsidRPr="00962CCD">
          <w:rPr>
            <w:rStyle w:val="affff6"/>
            <w:noProof/>
            <w14:scene3d>
              <w14:camera w14:prst="orthographicFront"/>
              <w14:lightRig w14:rig="threePt" w14:dir="t">
                <w14:rot w14:lat="0" w14:lon="0" w14:rev="0"/>
              </w14:lightRig>
            </w14:scene3d>
          </w:rPr>
          <w:t>7.7</w:t>
        </w:r>
        <w:r w:rsidRPr="00962CCD">
          <w:rPr>
            <w:rStyle w:val="affff6"/>
            <w:rFonts w:hint="eastAsia"/>
            <w:noProof/>
          </w:rPr>
          <w:t xml:space="preserve"> 耐低温性能试验</w:t>
        </w:r>
        <w:r>
          <w:rPr>
            <w:noProof/>
          </w:rPr>
          <w:tab/>
        </w:r>
        <w:r>
          <w:rPr>
            <w:noProof/>
          </w:rPr>
          <w:fldChar w:fldCharType="begin"/>
        </w:r>
        <w:r>
          <w:rPr>
            <w:noProof/>
          </w:rPr>
          <w:instrText xml:space="preserve"> PAGEREF _Toc209425771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2" w:history="1">
        <w:r w:rsidRPr="00962CCD">
          <w:rPr>
            <w:rStyle w:val="affff6"/>
            <w:noProof/>
            <w14:scene3d>
              <w14:camera w14:prst="orthographicFront"/>
              <w14:lightRig w14:rig="threePt" w14:dir="t">
                <w14:rot w14:lat="0" w14:lon="0" w14:rev="0"/>
              </w14:lightRig>
            </w14:scene3d>
          </w:rPr>
          <w:t>7.8</w:t>
        </w:r>
        <w:r w:rsidRPr="00962CCD">
          <w:rPr>
            <w:rStyle w:val="affff6"/>
            <w:rFonts w:hint="eastAsia"/>
            <w:noProof/>
          </w:rPr>
          <w:t xml:space="preserve"> 高温老化试验</w:t>
        </w:r>
        <w:r>
          <w:rPr>
            <w:noProof/>
          </w:rPr>
          <w:tab/>
        </w:r>
        <w:r>
          <w:rPr>
            <w:noProof/>
          </w:rPr>
          <w:fldChar w:fldCharType="begin"/>
        </w:r>
        <w:r>
          <w:rPr>
            <w:noProof/>
          </w:rPr>
          <w:instrText xml:space="preserve"> PAGEREF _Toc209425772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3" w:history="1">
        <w:r w:rsidRPr="00962CCD">
          <w:rPr>
            <w:rStyle w:val="affff6"/>
            <w:noProof/>
            <w14:scene3d>
              <w14:camera w14:prst="orthographicFront"/>
              <w14:lightRig w14:rig="threePt" w14:dir="t">
                <w14:rot w14:lat="0" w14:lon="0" w14:rev="0"/>
              </w14:lightRig>
            </w14:scene3d>
          </w:rPr>
          <w:t>7.9</w:t>
        </w:r>
        <w:r w:rsidRPr="00962CCD">
          <w:rPr>
            <w:rStyle w:val="affff6"/>
            <w:rFonts w:hint="eastAsia"/>
            <w:noProof/>
          </w:rPr>
          <w:t xml:space="preserve"> 无密封圈泄漏试验</w:t>
        </w:r>
        <w:r>
          <w:rPr>
            <w:noProof/>
          </w:rPr>
          <w:tab/>
        </w:r>
        <w:r>
          <w:rPr>
            <w:noProof/>
          </w:rPr>
          <w:fldChar w:fldCharType="begin"/>
        </w:r>
        <w:r>
          <w:rPr>
            <w:noProof/>
          </w:rPr>
          <w:instrText xml:space="preserve"> PAGEREF _Toc209425773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4" w:history="1">
        <w:r w:rsidRPr="00962CCD">
          <w:rPr>
            <w:rStyle w:val="affff6"/>
            <w:noProof/>
            <w14:scene3d>
              <w14:camera w14:prst="orthographicFront"/>
              <w14:lightRig w14:rig="threePt" w14:dir="t">
                <w14:rot w14:lat="0" w14:lon="0" w14:rev="0"/>
              </w14:lightRig>
            </w14:scene3d>
          </w:rPr>
          <w:t>7.10</w:t>
        </w:r>
        <w:r w:rsidRPr="00962CCD">
          <w:rPr>
            <w:rStyle w:val="affff6"/>
            <w:rFonts w:hint="eastAsia"/>
            <w:noProof/>
          </w:rPr>
          <w:t xml:space="preserve"> 耐水冲击试验</w:t>
        </w:r>
        <w:r>
          <w:rPr>
            <w:noProof/>
          </w:rPr>
          <w:tab/>
        </w:r>
        <w:r>
          <w:rPr>
            <w:noProof/>
          </w:rPr>
          <w:fldChar w:fldCharType="begin"/>
        </w:r>
        <w:r>
          <w:rPr>
            <w:noProof/>
          </w:rPr>
          <w:instrText xml:space="preserve"> PAGEREF _Toc209425774 \h </w:instrText>
        </w:r>
        <w:r>
          <w:rPr>
            <w:noProof/>
          </w:rPr>
        </w:r>
        <w:r>
          <w:rPr>
            <w:noProof/>
          </w:rPr>
          <w:fldChar w:fldCharType="separate"/>
        </w:r>
        <w:r>
          <w:rPr>
            <w:noProof/>
          </w:rPr>
          <w:t>9</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5" w:history="1">
        <w:r w:rsidRPr="00962CCD">
          <w:rPr>
            <w:rStyle w:val="affff6"/>
            <w:noProof/>
            <w14:scene3d>
              <w14:camera w14:prst="orthographicFront"/>
              <w14:lightRig w14:rig="threePt" w14:dir="t">
                <w14:rot w14:lat="0" w14:lon="0" w14:rev="0"/>
              </w14:lightRig>
            </w14:scene3d>
          </w:rPr>
          <w:t>7.11</w:t>
        </w:r>
        <w:r w:rsidRPr="00962CCD">
          <w:rPr>
            <w:rStyle w:val="affff6"/>
            <w:rFonts w:hint="eastAsia"/>
            <w:noProof/>
          </w:rPr>
          <w:t xml:space="preserve"> 抗振动试验</w:t>
        </w:r>
        <w:r>
          <w:rPr>
            <w:noProof/>
          </w:rPr>
          <w:tab/>
        </w:r>
        <w:r>
          <w:rPr>
            <w:noProof/>
          </w:rPr>
          <w:fldChar w:fldCharType="begin"/>
        </w:r>
        <w:r>
          <w:rPr>
            <w:noProof/>
          </w:rPr>
          <w:instrText xml:space="preserve"> PAGEREF _Toc209425775 \h </w:instrText>
        </w:r>
        <w:r>
          <w:rPr>
            <w:noProof/>
          </w:rPr>
        </w:r>
        <w:r>
          <w:rPr>
            <w:noProof/>
          </w:rPr>
          <w:fldChar w:fldCharType="separate"/>
        </w:r>
        <w:r>
          <w:rPr>
            <w:noProof/>
          </w:rPr>
          <w:t>9</w:t>
        </w:r>
        <w:r>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76" w:history="1">
        <w:r w:rsidRPr="00962CCD">
          <w:rPr>
            <w:rStyle w:val="affff6"/>
            <w:noProof/>
          </w:rPr>
          <w:t>8</w:t>
        </w:r>
        <w:r w:rsidRPr="00962CCD">
          <w:rPr>
            <w:rStyle w:val="affff6"/>
            <w:rFonts w:hint="eastAsia"/>
            <w:noProof/>
          </w:rPr>
          <w:t xml:space="preserve"> 检验规则</w:t>
        </w:r>
        <w:r>
          <w:rPr>
            <w:noProof/>
          </w:rPr>
          <w:tab/>
        </w:r>
        <w:r>
          <w:rPr>
            <w:noProof/>
          </w:rPr>
          <w:fldChar w:fldCharType="begin"/>
        </w:r>
        <w:r>
          <w:rPr>
            <w:noProof/>
          </w:rPr>
          <w:instrText xml:space="preserve"> PAGEREF _Toc209425776 \h </w:instrText>
        </w:r>
        <w:r>
          <w:rPr>
            <w:noProof/>
          </w:rPr>
        </w:r>
        <w:r>
          <w:rPr>
            <w:noProof/>
          </w:rPr>
          <w:fldChar w:fldCharType="separate"/>
        </w:r>
        <w:r>
          <w:rPr>
            <w:noProof/>
          </w:rPr>
          <w:t>10</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7" w:history="1">
        <w:r w:rsidRPr="00962CCD">
          <w:rPr>
            <w:rStyle w:val="affff6"/>
            <w:noProof/>
            <w14:scene3d>
              <w14:camera w14:prst="orthographicFront"/>
              <w14:lightRig w14:rig="threePt" w14:dir="t">
                <w14:rot w14:lat="0" w14:lon="0" w14:rev="0"/>
              </w14:lightRig>
            </w14:scene3d>
          </w:rPr>
          <w:t>8.1</w:t>
        </w:r>
        <w:r w:rsidRPr="00962CCD">
          <w:rPr>
            <w:rStyle w:val="affff6"/>
            <w:rFonts w:hint="eastAsia"/>
            <w:noProof/>
          </w:rPr>
          <w:t xml:space="preserve"> 检验分类</w:t>
        </w:r>
        <w:r>
          <w:rPr>
            <w:noProof/>
          </w:rPr>
          <w:tab/>
        </w:r>
        <w:r>
          <w:rPr>
            <w:noProof/>
          </w:rPr>
          <w:fldChar w:fldCharType="begin"/>
        </w:r>
        <w:r>
          <w:rPr>
            <w:noProof/>
          </w:rPr>
          <w:instrText xml:space="preserve"> PAGEREF _Toc209425777 \h </w:instrText>
        </w:r>
        <w:r>
          <w:rPr>
            <w:noProof/>
          </w:rPr>
        </w:r>
        <w:r>
          <w:rPr>
            <w:noProof/>
          </w:rPr>
          <w:fldChar w:fldCharType="separate"/>
        </w:r>
        <w:r>
          <w:rPr>
            <w:noProof/>
          </w:rPr>
          <w:t>10</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8" w:history="1">
        <w:r w:rsidRPr="00962CCD">
          <w:rPr>
            <w:rStyle w:val="affff6"/>
            <w:noProof/>
            <w14:scene3d>
              <w14:camera w14:prst="orthographicFront"/>
              <w14:lightRig w14:rig="threePt" w14:dir="t">
                <w14:rot w14:lat="0" w14:lon="0" w14:rev="0"/>
              </w14:lightRig>
            </w14:scene3d>
          </w:rPr>
          <w:t>8.2</w:t>
        </w:r>
        <w:r w:rsidRPr="00962CCD">
          <w:rPr>
            <w:rStyle w:val="affff6"/>
            <w:rFonts w:hint="eastAsia"/>
            <w:noProof/>
          </w:rPr>
          <w:t xml:space="preserve"> 出厂检验</w:t>
        </w:r>
        <w:r>
          <w:rPr>
            <w:noProof/>
          </w:rPr>
          <w:tab/>
        </w:r>
        <w:r>
          <w:rPr>
            <w:noProof/>
          </w:rPr>
          <w:fldChar w:fldCharType="begin"/>
        </w:r>
        <w:r>
          <w:rPr>
            <w:noProof/>
          </w:rPr>
          <w:instrText xml:space="preserve"> PAGEREF _Toc209425778 \h </w:instrText>
        </w:r>
        <w:r>
          <w:rPr>
            <w:noProof/>
          </w:rPr>
        </w:r>
        <w:r>
          <w:rPr>
            <w:noProof/>
          </w:rPr>
          <w:fldChar w:fldCharType="separate"/>
        </w:r>
        <w:r>
          <w:rPr>
            <w:noProof/>
          </w:rPr>
          <w:t>10</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79" w:history="1">
        <w:r w:rsidRPr="00962CCD">
          <w:rPr>
            <w:rStyle w:val="affff6"/>
            <w:noProof/>
            <w14:scene3d>
              <w14:camera w14:prst="orthographicFront"/>
              <w14:lightRig w14:rig="threePt" w14:dir="t">
                <w14:rot w14:lat="0" w14:lon="0" w14:rev="0"/>
              </w14:lightRig>
            </w14:scene3d>
          </w:rPr>
          <w:t>8.3</w:t>
        </w:r>
        <w:r w:rsidRPr="00962CCD">
          <w:rPr>
            <w:rStyle w:val="affff6"/>
            <w:rFonts w:hint="eastAsia"/>
            <w:noProof/>
          </w:rPr>
          <w:t xml:space="preserve"> 型式检验</w:t>
        </w:r>
        <w:r>
          <w:rPr>
            <w:noProof/>
          </w:rPr>
          <w:tab/>
        </w:r>
        <w:r>
          <w:rPr>
            <w:noProof/>
          </w:rPr>
          <w:fldChar w:fldCharType="begin"/>
        </w:r>
        <w:r>
          <w:rPr>
            <w:noProof/>
          </w:rPr>
          <w:instrText xml:space="preserve"> PAGEREF _Toc209425779 \h </w:instrText>
        </w:r>
        <w:r>
          <w:rPr>
            <w:noProof/>
          </w:rPr>
        </w:r>
        <w:r>
          <w:rPr>
            <w:noProof/>
          </w:rPr>
          <w:fldChar w:fldCharType="separate"/>
        </w:r>
        <w:r>
          <w:rPr>
            <w:noProof/>
          </w:rPr>
          <w:t>10</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80" w:history="1">
        <w:r w:rsidRPr="00962CCD">
          <w:rPr>
            <w:rStyle w:val="affff6"/>
            <w:noProof/>
            <w14:scene3d>
              <w14:camera w14:prst="orthographicFront"/>
              <w14:lightRig w14:rig="threePt" w14:dir="t">
                <w14:rot w14:lat="0" w14:lon="0" w14:rev="0"/>
              </w14:lightRig>
            </w14:scene3d>
          </w:rPr>
          <w:t>8.4</w:t>
        </w:r>
        <w:r w:rsidRPr="00962CCD">
          <w:rPr>
            <w:rStyle w:val="affff6"/>
            <w:rFonts w:hint="eastAsia"/>
            <w:noProof/>
          </w:rPr>
          <w:t xml:space="preserve"> 判定规则</w:t>
        </w:r>
        <w:r>
          <w:rPr>
            <w:noProof/>
          </w:rPr>
          <w:tab/>
        </w:r>
        <w:r>
          <w:rPr>
            <w:noProof/>
          </w:rPr>
          <w:fldChar w:fldCharType="begin"/>
        </w:r>
        <w:r>
          <w:rPr>
            <w:noProof/>
          </w:rPr>
          <w:instrText xml:space="preserve"> PAGEREF _Toc209425780 \h </w:instrText>
        </w:r>
        <w:r>
          <w:rPr>
            <w:noProof/>
          </w:rPr>
        </w:r>
        <w:r>
          <w:rPr>
            <w:noProof/>
          </w:rPr>
          <w:fldChar w:fldCharType="separate"/>
        </w:r>
        <w:r>
          <w:rPr>
            <w:noProof/>
          </w:rPr>
          <w:t>10</w:t>
        </w:r>
        <w:r>
          <w:rPr>
            <w:noProof/>
          </w:rPr>
          <w:fldChar w:fldCharType="end"/>
        </w:r>
      </w:hyperlink>
    </w:p>
    <w:p w:rsidR="00603F85" w:rsidRDefault="00603F85">
      <w:pPr>
        <w:pStyle w:val="10"/>
        <w:tabs>
          <w:tab w:val="right" w:leader="dot" w:pos="9344"/>
        </w:tabs>
        <w:rPr>
          <w:rFonts w:asciiTheme="minorHAnsi" w:eastAsiaTheme="minorEastAsia" w:hAnsiTheme="minorHAnsi" w:cstheme="minorBidi"/>
          <w:noProof/>
          <w:szCs w:val="22"/>
        </w:rPr>
      </w:pPr>
      <w:hyperlink w:anchor="_Toc209425781" w:history="1">
        <w:r w:rsidRPr="00962CCD">
          <w:rPr>
            <w:rStyle w:val="affff6"/>
            <w:noProof/>
          </w:rPr>
          <w:t>9</w:t>
        </w:r>
        <w:r w:rsidRPr="00962CCD">
          <w:rPr>
            <w:rStyle w:val="affff6"/>
            <w:rFonts w:hint="eastAsia"/>
            <w:noProof/>
          </w:rPr>
          <w:t xml:space="preserve"> 标志、包装、随箱文件、运输及贮存</w:t>
        </w:r>
        <w:r>
          <w:rPr>
            <w:noProof/>
          </w:rPr>
          <w:tab/>
        </w:r>
        <w:r>
          <w:rPr>
            <w:noProof/>
          </w:rPr>
          <w:fldChar w:fldCharType="begin"/>
        </w:r>
        <w:r>
          <w:rPr>
            <w:noProof/>
          </w:rPr>
          <w:instrText xml:space="preserve"> PAGEREF _Toc209425781 \h </w:instrText>
        </w:r>
        <w:r>
          <w:rPr>
            <w:noProof/>
          </w:rPr>
        </w:r>
        <w:r>
          <w:rPr>
            <w:noProof/>
          </w:rPr>
          <w:fldChar w:fldCharType="separate"/>
        </w:r>
        <w:r>
          <w:rPr>
            <w:noProof/>
          </w:rPr>
          <w:t>10</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82" w:history="1">
        <w:r w:rsidRPr="00962CCD">
          <w:rPr>
            <w:rStyle w:val="affff6"/>
            <w:noProof/>
            <w14:scene3d>
              <w14:camera w14:prst="orthographicFront"/>
              <w14:lightRig w14:rig="threePt" w14:dir="t">
                <w14:rot w14:lat="0" w14:lon="0" w14:rev="0"/>
              </w14:lightRig>
            </w14:scene3d>
          </w:rPr>
          <w:t>9.1</w:t>
        </w:r>
        <w:r w:rsidRPr="00962CCD">
          <w:rPr>
            <w:rStyle w:val="affff6"/>
            <w:rFonts w:hint="eastAsia"/>
            <w:noProof/>
          </w:rPr>
          <w:t xml:space="preserve"> 标志</w:t>
        </w:r>
        <w:r>
          <w:rPr>
            <w:noProof/>
          </w:rPr>
          <w:tab/>
        </w:r>
        <w:r>
          <w:rPr>
            <w:noProof/>
          </w:rPr>
          <w:fldChar w:fldCharType="begin"/>
        </w:r>
        <w:r>
          <w:rPr>
            <w:noProof/>
          </w:rPr>
          <w:instrText xml:space="preserve"> PAGEREF _Toc209425782 \h </w:instrText>
        </w:r>
        <w:r>
          <w:rPr>
            <w:noProof/>
          </w:rPr>
        </w:r>
        <w:r>
          <w:rPr>
            <w:noProof/>
          </w:rPr>
          <w:fldChar w:fldCharType="separate"/>
        </w:r>
        <w:r>
          <w:rPr>
            <w:noProof/>
          </w:rPr>
          <w:t>10</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83" w:history="1">
        <w:r w:rsidRPr="00962CCD">
          <w:rPr>
            <w:rStyle w:val="affff6"/>
            <w:noProof/>
            <w14:scene3d>
              <w14:camera w14:prst="orthographicFront"/>
              <w14:lightRig w14:rig="threePt" w14:dir="t">
                <w14:rot w14:lat="0" w14:lon="0" w14:rev="0"/>
              </w14:lightRig>
            </w14:scene3d>
          </w:rPr>
          <w:t>9.2</w:t>
        </w:r>
        <w:r w:rsidRPr="00962CCD">
          <w:rPr>
            <w:rStyle w:val="affff6"/>
            <w:rFonts w:hint="eastAsia"/>
            <w:noProof/>
          </w:rPr>
          <w:t xml:space="preserve"> 包装</w:t>
        </w:r>
        <w:r>
          <w:rPr>
            <w:noProof/>
          </w:rPr>
          <w:tab/>
        </w:r>
        <w:r>
          <w:rPr>
            <w:noProof/>
          </w:rPr>
          <w:fldChar w:fldCharType="begin"/>
        </w:r>
        <w:r>
          <w:rPr>
            <w:noProof/>
          </w:rPr>
          <w:instrText xml:space="preserve"> PAGEREF _Toc209425783 \h </w:instrText>
        </w:r>
        <w:r>
          <w:rPr>
            <w:noProof/>
          </w:rPr>
        </w:r>
        <w:r>
          <w:rPr>
            <w:noProof/>
          </w:rPr>
          <w:fldChar w:fldCharType="separate"/>
        </w:r>
        <w:r>
          <w:rPr>
            <w:noProof/>
          </w:rPr>
          <w:t>11</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84" w:history="1">
        <w:r w:rsidRPr="00962CCD">
          <w:rPr>
            <w:rStyle w:val="affff6"/>
            <w:noProof/>
            <w14:scene3d>
              <w14:camera w14:prst="orthographicFront"/>
              <w14:lightRig w14:rig="threePt" w14:dir="t">
                <w14:rot w14:lat="0" w14:lon="0" w14:rev="0"/>
              </w14:lightRig>
            </w14:scene3d>
          </w:rPr>
          <w:t>9.3</w:t>
        </w:r>
        <w:r w:rsidRPr="00962CCD">
          <w:rPr>
            <w:rStyle w:val="affff6"/>
            <w:rFonts w:hint="eastAsia"/>
            <w:noProof/>
          </w:rPr>
          <w:t xml:space="preserve"> 产品随箱文件</w:t>
        </w:r>
        <w:r>
          <w:rPr>
            <w:noProof/>
          </w:rPr>
          <w:tab/>
        </w:r>
        <w:r>
          <w:rPr>
            <w:noProof/>
          </w:rPr>
          <w:fldChar w:fldCharType="begin"/>
        </w:r>
        <w:r>
          <w:rPr>
            <w:noProof/>
          </w:rPr>
          <w:instrText xml:space="preserve"> PAGEREF _Toc209425784 \h </w:instrText>
        </w:r>
        <w:r>
          <w:rPr>
            <w:noProof/>
          </w:rPr>
        </w:r>
        <w:r>
          <w:rPr>
            <w:noProof/>
          </w:rPr>
          <w:fldChar w:fldCharType="separate"/>
        </w:r>
        <w:r>
          <w:rPr>
            <w:noProof/>
          </w:rPr>
          <w:t>11</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85" w:history="1">
        <w:r w:rsidRPr="00962CCD">
          <w:rPr>
            <w:rStyle w:val="affff6"/>
            <w:noProof/>
            <w14:scene3d>
              <w14:camera w14:prst="orthographicFront"/>
              <w14:lightRig w14:rig="threePt" w14:dir="t">
                <w14:rot w14:lat="0" w14:lon="0" w14:rev="0"/>
              </w14:lightRig>
            </w14:scene3d>
          </w:rPr>
          <w:t>9.4</w:t>
        </w:r>
        <w:r w:rsidRPr="00962CCD">
          <w:rPr>
            <w:rStyle w:val="affff6"/>
            <w:rFonts w:hint="eastAsia"/>
            <w:noProof/>
          </w:rPr>
          <w:t xml:space="preserve"> 运输</w:t>
        </w:r>
        <w:r>
          <w:rPr>
            <w:noProof/>
          </w:rPr>
          <w:tab/>
        </w:r>
        <w:r>
          <w:rPr>
            <w:noProof/>
          </w:rPr>
          <w:fldChar w:fldCharType="begin"/>
        </w:r>
        <w:r>
          <w:rPr>
            <w:noProof/>
          </w:rPr>
          <w:instrText xml:space="preserve"> PAGEREF _Toc209425785 \h </w:instrText>
        </w:r>
        <w:r>
          <w:rPr>
            <w:noProof/>
          </w:rPr>
        </w:r>
        <w:r>
          <w:rPr>
            <w:noProof/>
          </w:rPr>
          <w:fldChar w:fldCharType="separate"/>
        </w:r>
        <w:r>
          <w:rPr>
            <w:noProof/>
          </w:rPr>
          <w:t>11</w:t>
        </w:r>
        <w:r>
          <w:rPr>
            <w:noProof/>
          </w:rPr>
          <w:fldChar w:fldCharType="end"/>
        </w:r>
      </w:hyperlink>
    </w:p>
    <w:p w:rsidR="00603F85" w:rsidRDefault="00603F85">
      <w:pPr>
        <w:pStyle w:val="23"/>
        <w:rPr>
          <w:rFonts w:asciiTheme="minorHAnsi" w:eastAsiaTheme="minorEastAsia" w:hAnsiTheme="minorHAnsi" w:cstheme="minorBidi"/>
          <w:noProof/>
          <w:szCs w:val="22"/>
        </w:rPr>
      </w:pPr>
      <w:hyperlink w:anchor="_Toc209425786" w:history="1">
        <w:r w:rsidRPr="00962CCD">
          <w:rPr>
            <w:rStyle w:val="affff6"/>
            <w:noProof/>
            <w14:scene3d>
              <w14:camera w14:prst="orthographicFront"/>
              <w14:lightRig w14:rig="threePt" w14:dir="t">
                <w14:rot w14:lat="0" w14:lon="0" w14:rev="0"/>
              </w14:lightRig>
            </w14:scene3d>
          </w:rPr>
          <w:t>9.5</w:t>
        </w:r>
        <w:r w:rsidRPr="00962CCD">
          <w:rPr>
            <w:rStyle w:val="affff6"/>
            <w:rFonts w:hint="eastAsia"/>
            <w:noProof/>
          </w:rPr>
          <w:t xml:space="preserve"> 贮存</w:t>
        </w:r>
        <w:r>
          <w:rPr>
            <w:noProof/>
          </w:rPr>
          <w:tab/>
        </w:r>
        <w:r>
          <w:rPr>
            <w:noProof/>
          </w:rPr>
          <w:fldChar w:fldCharType="begin"/>
        </w:r>
        <w:r>
          <w:rPr>
            <w:noProof/>
          </w:rPr>
          <w:instrText xml:space="preserve"> PAGEREF _Toc209425786 \h </w:instrText>
        </w:r>
        <w:r>
          <w:rPr>
            <w:noProof/>
          </w:rPr>
        </w:r>
        <w:r>
          <w:rPr>
            <w:noProof/>
          </w:rPr>
          <w:fldChar w:fldCharType="separate"/>
        </w:r>
        <w:r>
          <w:rPr>
            <w:noProof/>
          </w:rPr>
          <w:t>11</w:t>
        </w:r>
        <w:r>
          <w:rPr>
            <w:noProof/>
          </w:rPr>
          <w:fldChar w:fldCharType="end"/>
        </w:r>
      </w:hyperlink>
    </w:p>
    <w:p w:rsidR="000176BC" w:rsidRDefault="00EF4CDE" w:rsidP="00AC0C4C">
      <w:pPr>
        <w:pStyle w:val="affffff4"/>
        <w:spacing w:after="360"/>
      </w:pPr>
      <w:r>
        <w:fldChar w:fldCharType="end"/>
      </w:r>
      <w:bookmarkStart w:id="22" w:name="BookMark2"/>
      <w:bookmarkEnd w:id="19"/>
    </w:p>
    <w:p w:rsidR="000176BC" w:rsidRDefault="000176BC">
      <w:pPr>
        <w:widowControl/>
        <w:adjustRightInd/>
        <w:spacing w:line="240" w:lineRule="auto"/>
        <w:jc w:val="left"/>
        <w:rPr>
          <w:rFonts w:ascii="黑体" w:eastAsia="黑体"/>
          <w:sz w:val="32"/>
        </w:rPr>
      </w:pPr>
      <w:r>
        <w:br w:type="page"/>
      </w:r>
    </w:p>
    <w:p w:rsidR="005A0531" w:rsidRDefault="00EF4CDE" w:rsidP="00AC0C4C">
      <w:pPr>
        <w:pStyle w:val="affffff4"/>
        <w:spacing w:after="360"/>
      </w:pPr>
      <w:r>
        <w:rPr>
          <w:spacing w:val="320"/>
        </w:rPr>
        <w:lastRenderedPageBreak/>
        <w:t>前</w:t>
      </w:r>
      <w:r>
        <w:t>言</w:t>
      </w:r>
      <w:bookmarkEnd w:id="20"/>
    </w:p>
    <w:p w:rsidR="005A0531" w:rsidRDefault="00EF4CDE">
      <w:pPr>
        <w:pStyle w:val="afffff"/>
        <w:ind w:firstLine="420"/>
      </w:pPr>
      <w:r>
        <w:rPr>
          <w:rFonts w:hint="eastAsia"/>
        </w:rPr>
        <w:t>本文件按照GB/T 1.1—2020《标准化工作导则  第1部分：标准化文件的结构和起草规则》的规定起草。</w:t>
      </w:r>
    </w:p>
    <w:p w:rsidR="005A0531" w:rsidRDefault="00EF4CDE">
      <w:pPr>
        <w:pStyle w:val="afffff"/>
        <w:ind w:firstLine="420"/>
      </w:pPr>
      <w:r>
        <w:rPr>
          <w:rFonts w:hint="eastAsia"/>
        </w:rPr>
        <w:t>请注意本文件的某些内容可能涉及专利。本文件的发布机构不承担识别专利的责任。</w:t>
      </w:r>
    </w:p>
    <w:p w:rsidR="005A0531" w:rsidRDefault="00EF4CDE">
      <w:pPr>
        <w:pStyle w:val="afffff"/>
        <w:ind w:firstLine="420"/>
      </w:pPr>
      <w:r>
        <w:rPr>
          <w:rFonts w:hint="eastAsia"/>
        </w:rPr>
        <w:t>本文件由大连</w:t>
      </w:r>
      <w:r w:rsidR="009146D9">
        <w:rPr>
          <w:rFonts w:hint="eastAsia"/>
        </w:rPr>
        <w:t>良格科技发展</w:t>
      </w:r>
      <w:r>
        <w:rPr>
          <w:rFonts w:hint="eastAsia"/>
        </w:rPr>
        <w:t>有限公司提出。</w:t>
      </w:r>
    </w:p>
    <w:p w:rsidR="005A0531" w:rsidRDefault="00EF4CDE">
      <w:pPr>
        <w:pStyle w:val="afffff"/>
        <w:ind w:firstLine="420"/>
      </w:pPr>
      <w:r>
        <w:rPr>
          <w:rFonts w:hint="eastAsia"/>
        </w:rPr>
        <w:t>本文件由大连市标准化协会归口。</w:t>
      </w:r>
    </w:p>
    <w:p w:rsidR="005A0531" w:rsidRDefault="00EF4CDE">
      <w:pPr>
        <w:pStyle w:val="afffff"/>
        <w:ind w:firstLine="420"/>
      </w:pPr>
      <w:r>
        <w:rPr>
          <w:rFonts w:hint="eastAsia"/>
        </w:rPr>
        <w:t>本文件起草单位：</w:t>
      </w:r>
      <w:r w:rsidR="009146D9">
        <w:t xml:space="preserve"> </w:t>
      </w:r>
    </w:p>
    <w:p w:rsidR="005A0531" w:rsidRDefault="00EF4CDE">
      <w:pPr>
        <w:pStyle w:val="afffff"/>
        <w:ind w:firstLine="420"/>
        <w:sectPr w:rsidR="005A0531">
          <w:headerReference w:type="even" r:id="rId14"/>
          <w:headerReference w:type="default" r:id="rId15"/>
          <w:footerReference w:type="even" r:id="rId16"/>
          <w:footerReference w:type="default" r:id="rId17"/>
          <w:pgSz w:w="11906" w:h="16838"/>
          <w:pgMar w:top="2410" w:right="1134" w:bottom="1134" w:left="1134" w:header="1418" w:footer="1134" w:gutter="284"/>
          <w:pgNumType w:fmt="upperRoman"/>
          <w:cols w:space="425"/>
          <w:formProt w:val="0"/>
          <w:docGrid w:linePitch="312"/>
        </w:sectPr>
      </w:pPr>
      <w:r>
        <w:rPr>
          <w:rFonts w:hint="eastAsia"/>
        </w:rPr>
        <w:t>本文件主要起草人：</w:t>
      </w:r>
    </w:p>
    <w:p w:rsidR="005A0531" w:rsidRDefault="005A0531">
      <w:pPr>
        <w:spacing w:line="20" w:lineRule="exact"/>
        <w:jc w:val="center"/>
        <w:rPr>
          <w:rFonts w:ascii="黑体" w:eastAsia="黑体" w:hAnsi="黑体"/>
          <w:sz w:val="32"/>
          <w:szCs w:val="32"/>
        </w:rPr>
      </w:pPr>
      <w:bookmarkStart w:id="23" w:name="BookMark4"/>
      <w:bookmarkEnd w:id="22"/>
    </w:p>
    <w:p w:rsidR="005A0531" w:rsidRDefault="005A0531">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85FEFE4118E3471F9F03C2282CADD19C"/>
        </w:placeholder>
      </w:sdtPr>
      <w:sdtEndPr/>
      <w:sdtContent>
        <w:p w:rsidR="005A0531" w:rsidRDefault="00603F85" w:rsidP="00603F85">
          <w:pPr>
            <w:pStyle w:val="afffffffff2"/>
            <w:spacing w:beforeLines="100" w:before="240" w:afterLines="220" w:after="528"/>
          </w:pPr>
          <w:r>
            <w:rPr>
              <w:rFonts w:hint="eastAsia"/>
            </w:rPr>
            <w:t>管道用不锈钢修补器</w:t>
          </w:r>
        </w:p>
      </w:sdtContent>
    </w:sdt>
    <w:p w:rsidR="005A0531" w:rsidRDefault="00EF4CDE">
      <w:pPr>
        <w:pStyle w:val="affc"/>
        <w:spacing w:before="240" w:after="240"/>
      </w:pPr>
      <w:bookmarkStart w:id="25" w:name="_Toc26648465"/>
      <w:bookmarkStart w:id="26" w:name="_Toc24884211"/>
      <w:bookmarkStart w:id="27" w:name="_Toc26718930"/>
      <w:bookmarkStart w:id="28" w:name="_Toc24884218"/>
      <w:bookmarkStart w:id="29" w:name="_Toc26986771"/>
      <w:bookmarkStart w:id="30" w:name="_Toc17233333"/>
      <w:bookmarkStart w:id="31" w:name="_Toc17233325"/>
      <w:bookmarkStart w:id="32" w:name="_Toc169601833"/>
      <w:bookmarkStart w:id="33" w:name="_Toc26986530"/>
      <w:bookmarkStart w:id="34" w:name="_Toc209425745"/>
      <w:bookmarkEnd w:id="24"/>
      <w:r>
        <w:rPr>
          <w:rFonts w:hint="eastAsia"/>
        </w:rPr>
        <w:t>范围</w:t>
      </w:r>
      <w:bookmarkEnd w:id="25"/>
      <w:bookmarkEnd w:id="26"/>
      <w:bookmarkEnd w:id="27"/>
      <w:bookmarkEnd w:id="28"/>
      <w:bookmarkEnd w:id="29"/>
      <w:bookmarkEnd w:id="30"/>
      <w:bookmarkEnd w:id="31"/>
      <w:bookmarkEnd w:id="32"/>
      <w:bookmarkEnd w:id="33"/>
      <w:bookmarkEnd w:id="34"/>
    </w:p>
    <w:p w:rsidR="005A0531" w:rsidRPr="00603F85" w:rsidRDefault="00EF4CDE">
      <w:pPr>
        <w:pStyle w:val="afffff"/>
        <w:ind w:firstLine="420"/>
      </w:pPr>
      <w:bookmarkStart w:id="35" w:name="_Toc17233334"/>
      <w:bookmarkStart w:id="36" w:name="_Toc26648466"/>
      <w:bookmarkStart w:id="37" w:name="_Toc17233326"/>
      <w:bookmarkStart w:id="38" w:name="_Toc24884219"/>
      <w:bookmarkStart w:id="39" w:name="_Toc24884212"/>
      <w:r>
        <w:rPr>
          <w:rFonts w:hint="eastAsia"/>
        </w:rPr>
        <w:t>本文件规定了</w:t>
      </w:r>
      <w:r w:rsidR="00CC5659" w:rsidRPr="00CC5659">
        <w:rPr>
          <w:rFonts w:hint="eastAsia"/>
        </w:rPr>
        <w:t>不锈钢板式修补器</w:t>
      </w:r>
      <w:r w:rsidR="00966743">
        <w:rPr>
          <w:rFonts w:hint="eastAsia"/>
        </w:rPr>
        <w:t>的术语和定义、</w:t>
      </w:r>
      <w:r w:rsidR="00CC5659">
        <w:rPr>
          <w:rFonts w:hint="eastAsia"/>
        </w:rPr>
        <w:t>分类</w:t>
      </w:r>
      <w:r w:rsidR="00966743">
        <w:rPr>
          <w:rFonts w:hint="eastAsia"/>
        </w:rPr>
        <w:t>及标记</w:t>
      </w:r>
      <w:r>
        <w:rPr>
          <w:rFonts w:hint="eastAsia"/>
        </w:rPr>
        <w:t>、</w:t>
      </w:r>
      <w:r w:rsidR="00966743">
        <w:rPr>
          <w:rFonts w:hint="eastAsia"/>
        </w:rPr>
        <w:t>结构型式及规格、技术</w:t>
      </w:r>
      <w:r>
        <w:rPr>
          <w:rFonts w:hint="eastAsia"/>
        </w:rPr>
        <w:t>要求、试验方法、检验规则、代码</w:t>
      </w:r>
      <w:r w:rsidRPr="00603F85">
        <w:rPr>
          <w:rFonts w:hint="eastAsia"/>
        </w:rPr>
        <w:t>和标记、包装、运输、贮存和使用。</w:t>
      </w:r>
    </w:p>
    <w:p w:rsidR="005A0531" w:rsidRPr="00603F85" w:rsidRDefault="00EF4CDE">
      <w:pPr>
        <w:pStyle w:val="afffff"/>
        <w:ind w:firstLine="420"/>
      </w:pPr>
      <w:r w:rsidRPr="00603F85">
        <w:rPr>
          <w:rFonts w:hint="eastAsia"/>
        </w:rPr>
        <w:t>本文件</w:t>
      </w:r>
      <w:r w:rsidR="008727EB" w:rsidRPr="00603F85">
        <w:rPr>
          <w:rFonts w:hint="eastAsia"/>
        </w:rPr>
        <w:t>主要适用但不限于以下管线系统：通风、煤气、燃油、自来水给/排水管线、化学品，粉尘。</w:t>
      </w:r>
    </w:p>
    <w:p w:rsidR="005A0531" w:rsidRPr="00603F85" w:rsidRDefault="00EF4CDE">
      <w:pPr>
        <w:pStyle w:val="affc"/>
        <w:spacing w:before="240" w:after="240"/>
      </w:pPr>
      <w:bookmarkStart w:id="40" w:name="_Toc169601834"/>
      <w:bookmarkStart w:id="41" w:name="_Toc26986531"/>
      <w:bookmarkStart w:id="42" w:name="_Toc26986772"/>
      <w:bookmarkStart w:id="43" w:name="_Toc26718931"/>
      <w:bookmarkStart w:id="44" w:name="_Toc209425746"/>
      <w:r w:rsidRPr="00603F85">
        <w:rPr>
          <w:rFonts w:hint="eastAsia"/>
        </w:rPr>
        <w:t>规范性引用文件</w:t>
      </w:r>
      <w:bookmarkEnd w:id="35"/>
      <w:bookmarkEnd w:id="36"/>
      <w:bookmarkEnd w:id="37"/>
      <w:bookmarkEnd w:id="38"/>
      <w:bookmarkEnd w:id="39"/>
      <w:bookmarkEnd w:id="40"/>
      <w:bookmarkEnd w:id="41"/>
      <w:bookmarkEnd w:id="42"/>
      <w:bookmarkEnd w:id="43"/>
      <w:bookmarkEnd w:id="44"/>
    </w:p>
    <w:p w:rsidR="005A0531" w:rsidRPr="00603F85" w:rsidRDefault="00A42DFD">
      <w:pPr>
        <w:pStyle w:val="afffff"/>
        <w:ind w:firstLine="420"/>
      </w:pPr>
      <w:sdt>
        <w:sdtPr>
          <w:rPr>
            <w:rFonts w:hint="eastAsia"/>
          </w:rPr>
          <w:id w:val="715848253"/>
          <w:placeholder>
            <w:docPart w:val="67EC63501C8D4598B5CC1F8A3E7EA1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EF4CDE" w:rsidRPr="00603F85">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rsidR="005A0531" w:rsidRPr="00603F85" w:rsidRDefault="005A0531">
      <w:pPr>
        <w:pStyle w:val="afffff"/>
        <w:ind w:firstLine="420"/>
      </w:pPr>
    </w:p>
    <w:p w:rsidR="005A0531" w:rsidRPr="00603F85" w:rsidRDefault="00EF4CDE">
      <w:pPr>
        <w:pStyle w:val="affc"/>
        <w:spacing w:before="240" w:after="240"/>
      </w:pPr>
      <w:bookmarkStart w:id="45" w:name="_Toc169601835"/>
      <w:bookmarkStart w:id="46" w:name="_Toc209425747"/>
      <w:r w:rsidRPr="00603F85">
        <w:rPr>
          <w:rFonts w:hint="eastAsia"/>
          <w:szCs w:val="21"/>
        </w:rPr>
        <w:t>术语和定义</w:t>
      </w:r>
      <w:bookmarkEnd w:id="45"/>
      <w:bookmarkEnd w:id="46"/>
    </w:p>
    <w:bookmarkStart w:id="47" w:name="_Toc26986532" w:displacedByCustomXml="next"/>
    <w:bookmarkEnd w:id="47" w:displacedByCustomXml="next"/>
    <w:sdt>
      <w:sdtPr>
        <w:id w:val="-1909835108"/>
        <w:placeholder>
          <w:docPart w:val="054A2170A07A4917818C18673576E1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A0531" w:rsidRPr="00603F85" w:rsidRDefault="00AC0C4C">
          <w:pPr>
            <w:pStyle w:val="afffff"/>
            <w:ind w:firstLine="420"/>
          </w:pPr>
          <w:r w:rsidRPr="00603F85">
            <w:t>下列术语和定义适用于本文件。</w:t>
          </w:r>
        </w:p>
      </w:sdtContent>
    </w:sdt>
    <w:p w:rsidR="00AC0C4C" w:rsidRPr="00603F85" w:rsidRDefault="00AC0C4C" w:rsidP="00AC0C4C">
      <w:pPr>
        <w:pStyle w:val="affffffffffe"/>
        <w:ind w:left="420" w:hangingChars="200" w:hanging="420"/>
        <w:rPr>
          <w:rFonts w:ascii="黑体" w:eastAsia="黑体" w:hAnsi="黑体"/>
        </w:rPr>
      </w:pPr>
      <w:r w:rsidRPr="00603F85">
        <w:rPr>
          <w:rFonts w:ascii="黑体" w:eastAsia="黑体" w:hAnsi="黑体"/>
        </w:rPr>
        <w:br/>
        <w:t>管道用不锈钢修补器</w:t>
      </w:r>
    </w:p>
    <w:p w:rsidR="00AC0C4C" w:rsidRPr="00603F85" w:rsidRDefault="00AC0C4C" w:rsidP="00AC0C4C">
      <w:pPr>
        <w:pStyle w:val="afffff"/>
        <w:ind w:firstLine="420"/>
      </w:pPr>
      <w:r w:rsidRPr="00603F85">
        <w:t>由不锈钢壳体、</w:t>
      </w:r>
      <w:r w:rsidRPr="00603F85">
        <w:rPr>
          <w:rFonts w:hint="eastAsia"/>
        </w:rPr>
        <w:t>橡胶密封垫和紧固件组成，用于修补管道破损、泄漏的抢修器具。</w:t>
      </w:r>
    </w:p>
    <w:p w:rsidR="000D6C9A" w:rsidRPr="00603F85" w:rsidRDefault="000D6C9A" w:rsidP="000D6C9A">
      <w:pPr>
        <w:pStyle w:val="affc"/>
        <w:spacing w:before="240" w:after="240"/>
      </w:pPr>
      <w:bookmarkStart w:id="48" w:name="_Toc209425748"/>
      <w:r w:rsidRPr="00603F85">
        <w:rPr>
          <w:rFonts w:hint="eastAsia"/>
        </w:rPr>
        <w:t>分类、标记</w:t>
      </w:r>
      <w:bookmarkEnd w:id="48"/>
    </w:p>
    <w:p w:rsidR="000D6C9A" w:rsidRDefault="000D6C9A" w:rsidP="00400E68">
      <w:pPr>
        <w:pStyle w:val="affd"/>
        <w:spacing w:before="120" w:after="120"/>
      </w:pPr>
      <w:bookmarkStart w:id="49" w:name="_Toc209425749"/>
      <w:r>
        <w:rPr>
          <w:rFonts w:hint="eastAsia"/>
        </w:rPr>
        <w:t>分类</w:t>
      </w:r>
      <w:bookmarkEnd w:id="49"/>
    </w:p>
    <w:p w:rsidR="000D6C9A" w:rsidRDefault="000D6C9A" w:rsidP="000D6C9A">
      <w:pPr>
        <w:pStyle w:val="afffff"/>
        <w:ind w:firstLine="420"/>
      </w:pPr>
      <w:r>
        <w:rPr>
          <w:rFonts w:hint="eastAsia"/>
        </w:rPr>
        <w:t>修补器</w:t>
      </w:r>
      <w:r w:rsidR="00A84499">
        <w:rPr>
          <w:rFonts w:hint="eastAsia"/>
        </w:rPr>
        <w:t>分为</w:t>
      </w:r>
      <w:r>
        <w:rPr>
          <w:rFonts w:hint="eastAsia"/>
        </w:rPr>
        <w:t>：</w:t>
      </w:r>
      <w:r w:rsidR="00400E68">
        <w:rPr>
          <w:rFonts w:hint="eastAsia"/>
        </w:rPr>
        <w:t>单片、双片、三片、四片</w:t>
      </w:r>
      <w:r w:rsidR="005F206B">
        <w:t>。</w:t>
      </w:r>
    </w:p>
    <w:p w:rsidR="00A84499" w:rsidRDefault="00A84499" w:rsidP="00A84499">
      <w:pPr>
        <w:pStyle w:val="affd"/>
        <w:spacing w:before="120" w:after="120"/>
      </w:pPr>
      <w:bookmarkStart w:id="50" w:name="_Toc209425750"/>
      <w:r>
        <w:rPr>
          <w:rFonts w:hint="eastAsia"/>
        </w:rPr>
        <w:t>标记</w:t>
      </w:r>
      <w:bookmarkEnd w:id="50"/>
    </w:p>
    <w:p w:rsidR="00A84499" w:rsidRPr="00A84499" w:rsidRDefault="00A84499" w:rsidP="00A84499">
      <w:pPr>
        <w:pStyle w:val="afffff"/>
        <w:ind w:firstLine="420"/>
      </w:pPr>
      <w:r>
        <w:t>标记方法参见图</w:t>
      </w:r>
      <w:r>
        <w:rPr>
          <w:rFonts w:hint="eastAsia"/>
        </w:rPr>
        <w:t>1。</w:t>
      </w:r>
    </w:p>
    <w:p w:rsidR="000D6C9A" w:rsidRDefault="00A84499" w:rsidP="005F206B">
      <w:pPr>
        <w:pStyle w:val="afffff"/>
        <w:ind w:firstLine="420"/>
        <w:jc w:val="center"/>
      </w:pPr>
      <w:r w:rsidRPr="00A84499">
        <w:rPr>
          <w:noProof/>
        </w:rPr>
        <w:drawing>
          <wp:inline distT="0" distB="0" distL="0" distR="0" wp14:anchorId="755410D2" wp14:editId="351640B3">
            <wp:extent cx="4581525" cy="1543050"/>
            <wp:effectExtent l="0" t="0" r="9525" b="0"/>
            <wp:docPr id="4" name="图片 4" descr="C:\Users\user\Documents\WeChat Files\wxid_oqalp25oh3si21\FileStorage\Temp\1752717429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WeChat Files\wxid_oqalp25oh3si21\FileStorage\Temp\1752717429129.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1525" cy="1543050"/>
                    </a:xfrm>
                    <a:prstGeom prst="rect">
                      <a:avLst/>
                    </a:prstGeom>
                    <a:noFill/>
                    <a:ln>
                      <a:noFill/>
                    </a:ln>
                  </pic:spPr>
                </pic:pic>
              </a:graphicData>
            </a:graphic>
          </wp:inline>
        </w:drawing>
      </w:r>
    </w:p>
    <w:p w:rsidR="000D6C9A" w:rsidRDefault="005F206B" w:rsidP="005F206B">
      <w:pPr>
        <w:pStyle w:val="afd"/>
        <w:spacing w:before="120" w:after="120"/>
      </w:pPr>
      <w:r>
        <w:t>标记方法示意图</w:t>
      </w:r>
    </w:p>
    <w:p w:rsidR="000D6C9A" w:rsidRDefault="005F206B" w:rsidP="005F206B">
      <w:pPr>
        <w:pStyle w:val="affc"/>
        <w:spacing w:before="240" w:after="240"/>
      </w:pPr>
      <w:bookmarkStart w:id="51" w:name="OLE_LINK1"/>
      <w:bookmarkStart w:id="52" w:name="OLE_LINK2"/>
      <w:bookmarkStart w:id="53" w:name="_Toc209425751"/>
      <w:r>
        <w:rPr>
          <w:rFonts w:hint="eastAsia"/>
        </w:rPr>
        <w:t>结构型式及规格</w:t>
      </w:r>
      <w:bookmarkEnd w:id="51"/>
      <w:bookmarkEnd w:id="52"/>
      <w:bookmarkEnd w:id="53"/>
    </w:p>
    <w:p w:rsidR="005F206B" w:rsidRPr="005F206B" w:rsidRDefault="005F206B" w:rsidP="00774141">
      <w:pPr>
        <w:pStyle w:val="affffffff8"/>
      </w:pPr>
      <w:r>
        <w:t>修补器结构型式见图</w:t>
      </w:r>
      <w:r>
        <w:rPr>
          <w:rFonts w:hint="eastAsia"/>
        </w:rPr>
        <w:t>2和图3，规格见表1。</w:t>
      </w:r>
    </w:p>
    <w:p w:rsidR="005F206B" w:rsidRDefault="005F206B" w:rsidP="005F206B">
      <w:pPr>
        <w:pStyle w:val="afffff"/>
        <w:ind w:firstLine="420"/>
        <w:jc w:val="center"/>
      </w:pPr>
      <w:r w:rsidRPr="005F206B">
        <w:rPr>
          <w:noProof/>
        </w:rPr>
        <w:lastRenderedPageBreak/>
        <w:drawing>
          <wp:inline distT="0" distB="0" distL="0" distR="0" wp14:anchorId="31BCE8F9" wp14:editId="3742590C">
            <wp:extent cx="3781425" cy="2009775"/>
            <wp:effectExtent l="0" t="0" r="9525" b="9525"/>
            <wp:docPr id="6" name="图片 6" descr="C:\Users\user\AppData\Local\Temp\ksohtml624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ksohtml6244\wps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1425" cy="2009775"/>
                    </a:xfrm>
                    <a:prstGeom prst="rect">
                      <a:avLst/>
                    </a:prstGeom>
                    <a:noFill/>
                    <a:ln>
                      <a:noFill/>
                    </a:ln>
                  </pic:spPr>
                </pic:pic>
              </a:graphicData>
            </a:graphic>
          </wp:inline>
        </w:drawing>
      </w:r>
    </w:p>
    <w:p w:rsidR="000D6C9A" w:rsidRDefault="00B94CB5" w:rsidP="005F206B">
      <w:pPr>
        <w:pStyle w:val="afd"/>
        <w:spacing w:before="120" w:after="120"/>
      </w:pPr>
      <w:r>
        <w:t>单片结构示意图</w:t>
      </w:r>
    </w:p>
    <w:p w:rsidR="00B94CB5" w:rsidRPr="00B94CB5" w:rsidRDefault="00B94CB5" w:rsidP="00B94CB5">
      <w:pPr>
        <w:pStyle w:val="afffff"/>
        <w:ind w:firstLine="420"/>
      </w:pPr>
    </w:p>
    <w:p w:rsidR="005F206B" w:rsidRDefault="005F206B" w:rsidP="005F206B">
      <w:pPr>
        <w:pStyle w:val="12"/>
        <w:jc w:val="center"/>
      </w:pPr>
      <w:r>
        <w:rPr>
          <w:noProof/>
        </w:rPr>
        <w:drawing>
          <wp:inline distT="0" distB="0" distL="0" distR="0" wp14:anchorId="075EEADE" wp14:editId="5F650164">
            <wp:extent cx="5010150" cy="1962150"/>
            <wp:effectExtent l="0" t="0" r="0" b="0"/>
            <wp:docPr id="7" name="图片 7" descr="C:\Users\user\AppData\Local\Temp\ksohtml624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ksohtml6244\wps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0150" cy="1962150"/>
                    </a:xfrm>
                    <a:prstGeom prst="rect">
                      <a:avLst/>
                    </a:prstGeom>
                    <a:noFill/>
                    <a:ln>
                      <a:noFill/>
                    </a:ln>
                  </pic:spPr>
                </pic:pic>
              </a:graphicData>
            </a:graphic>
          </wp:inline>
        </w:drawing>
      </w:r>
    </w:p>
    <w:p w:rsidR="005F206B" w:rsidRDefault="00B94CB5" w:rsidP="00AC0C4C">
      <w:pPr>
        <w:pStyle w:val="afd"/>
        <w:spacing w:before="120" w:after="120"/>
      </w:pPr>
      <w:r>
        <w:rPr>
          <w:rFonts w:hint="eastAsia"/>
        </w:rPr>
        <w:t>双片、三片和四片结构示意图</w:t>
      </w:r>
      <w:r w:rsidR="005F206B">
        <w:rPr>
          <w:rFonts w:hint="eastAsia"/>
        </w:rPr>
        <w:t xml:space="preserve"> </w:t>
      </w:r>
      <w:r w:rsidR="005F206B">
        <w:t xml:space="preserve">  </w:t>
      </w:r>
    </w:p>
    <w:p w:rsidR="00D82D6D" w:rsidRPr="00D82D6D" w:rsidRDefault="00D82D6D" w:rsidP="008758D7">
      <w:pPr>
        <w:pStyle w:val="aff2"/>
        <w:numPr>
          <w:ilvl w:val="0"/>
          <w:numId w:val="0"/>
        </w:numPr>
        <w:spacing w:before="120" w:after="120"/>
        <w:jc w:val="both"/>
      </w:pPr>
    </w:p>
    <w:p w:rsidR="00D82D6D" w:rsidRDefault="00D82D6D" w:rsidP="008758D7">
      <w:pPr>
        <w:pStyle w:val="aff2"/>
        <w:spacing w:before="120" w:after="120"/>
      </w:pPr>
      <w:r>
        <w:rPr>
          <w:rFonts w:hint="eastAsia"/>
        </w:rPr>
        <w:t>修补器</w:t>
      </w:r>
      <w:r w:rsidR="00B94CB5">
        <w:rPr>
          <w:rFonts w:hint="eastAsia"/>
        </w:rPr>
        <w:t>规格</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0"/>
        <w:gridCol w:w="1361"/>
        <w:gridCol w:w="1359"/>
        <w:gridCol w:w="1457"/>
        <w:gridCol w:w="871"/>
        <w:gridCol w:w="945"/>
        <w:gridCol w:w="869"/>
        <w:gridCol w:w="1348"/>
      </w:tblGrid>
      <w:tr w:rsidR="00B94CB5" w:rsidRPr="00B94CB5" w:rsidTr="00B94CB5">
        <w:tc>
          <w:tcPr>
            <w:tcW w:w="1360" w:type="dxa"/>
            <w:vMerge w:val="restart"/>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管通径</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D</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(mm)</w:t>
            </w:r>
          </w:p>
        </w:tc>
        <w:tc>
          <w:tcPr>
            <w:tcW w:w="1361" w:type="dxa"/>
            <w:vMerge w:val="restart"/>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适用范围</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Min-Max</w:t>
            </w:r>
          </w:p>
        </w:tc>
        <w:tc>
          <w:tcPr>
            <w:tcW w:w="1359" w:type="dxa"/>
            <w:vMerge w:val="restart"/>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工作压力</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Pt</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(Mpa)</w:t>
            </w:r>
          </w:p>
        </w:tc>
        <w:tc>
          <w:tcPr>
            <w:tcW w:w="1457" w:type="dxa"/>
            <w:vMerge w:val="restart"/>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宽度</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W</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(mm)</w:t>
            </w:r>
          </w:p>
        </w:tc>
        <w:tc>
          <w:tcPr>
            <w:tcW w:w="2685" w:type="dxa"/>
            <w:gridSpan w:val="3"/>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螺栓</w:t>
            </w:r>
          </w:p>
        </w:tc>
        <w:tc>
          <w:tcPr>
            <w:tcW w:w="1348" w:type="dxa"/>
            <w:vMerge w:val="restart"/>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片数</w:t>
            </w:r>
          </w:p>
        </w:tc>
      </w:tr>
      <w:tr w:rsidR="00B94CB5" w:rsidRPr="00B94CB5" w:rsidTr="00B94CB5">
        <w:trPr>
          <w:trHeight w:val="640"/>
        </w:trPr>
        <w:tc>
          <w:tcPr>
            <w:tcW w:w="1360" w:type="dxa"/>
            <w:vMerge/>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adjustRightInd/>
              <w:spacing w:line="240" w:lineRule="auto"/>
              <w:jc w:val="left"/>
              <w:rPr>
                <w:rFonts w:ascii="宋体" w:hAnsi="宋体"/>
                <w:kern w:val="0"/>
                <w:sz w:val="18"/>
                <w:szCs w:val="18"/>
              </w:rPr>
            </w:pPr>
          </w:p>
        </w:tc>
        <w:tc>
          <w:tcPr>
            <w:tcW w:w="1361" w:type="dxa"/>
            <w:vMerge/>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adjustRightInd/>
              <w:spacing w:line="240" w:lineRule="auto"/>
              <w:jc w:val="left"/>
              <w:rPr>
                <w:rFonts w:ascii="宋体" w:hAnsi="宋体"/>
                <w:kern w:val="0"/>
                <w:sz w:val="18"/>
                <w:szCs w:val="18"/>
              </w:rPr>
            </w:pPr>
          </w:p>
        </w:tc>
        <w:tc>
          <w:tcPr>
            <w:tcW w:w="1359" w:type="dxa"/>
            <w:vMerge/>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adjustRightInd/>
              <w:spacing w:line="240" w:lineRule="auto"/>
              <w:jc w:val="left"/>
              <w:rPr>
                <w:rFonts w:ascii="宋体" w:hAnsi="宋体"/>
                <w:kern w:val="0"/>
                <w:sz w:val="18"/>
                <w:szCs w:val="18"/>
              </w:rPr>
            </w:pPr>
          </w:p>
        </w:tc>
        <w:tc>
          <w:tcPr>
            <w:tcW w:w="1457" w:type="dxa"/>
            <w:vMerge/>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adjustRightInd/>
              <w:spacing w:line="240" w:lineRule="auto"/>
              <w:jc w:val="left"/>
              <w:rPr>
                <w:rFonts w:ascii="宋体" w:hAnsi="宋体"/>
                <w:kern w:val="0"/>
                <w:sz w:val="18"/>
                <w:szCs w:val="18"/>
              </w:rPr>
            </w:pPr>
          </w:p>
        </w:tc>
        <w:tc>
          <w:tcPr>
            <w:tcW w:w="871" w:type="dxa"/>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数量</w:t>
            </w:r>
          </w:p>
        </w:tc>
        <w:tc>
          <w:tcPr>
            <w:tcW w:w="945" w:type="dxa"/>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尺寸</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 xml:space="preserve">(mm) </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扭力</w:t>
            </w:r>
          </w:p>
          <w:p w:rsidR="00B94CB5" w:rsidRPr="00B94CB5" w:rsidRDefault="00B94CB5" w:rsidP="00B94CB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94CB5">
              <w:rPr>
                <w:rFonts w:ascii="宋体" w:hAnsi="宋体" w:hint="eastAsia"/>
                <w:kern w:val="0"/>
                <w:sz w:val="18"/>
                <w:szCs w:val="18"/>
              </w:rPr>
              <w:t>(N·m)</w:t>
            </w:r>
          </w:p>
        </w:tc>
        <w:tc>
          <w:tcPr>
            <w:tcW w:w="1348" w:type="dxa"/>
            <w:vMerge/>
            <w:tcBorders>
              <w:top w:val="single" w:sz="4" w:space="0" w:color="000000"/>
              <w:left w:val="single" w:sz="4" w:space="0" w:color="000000"/>
              <w:bottom w:val="single" w:sz="4" w:space="0" w:color="000000"/>
              <w:right w:val="single" w:sz="4" w:space="0" w:color="000000"/>
            </w:tcBorders>
            <w:vAlign w:val="center"/>
            <w:hideMark/>
          </w:tcPr>
          <w:p w:rsidR="00B94CB5" w:rsidRPr="00B94CB5" w:rsidRDefault="00B94CB5" w:rsidP="00B94CB5">
            <w:pPr>
              <w:widowControl/>
              <w:adjustRightInd/>
              <w:spacing w:line="240" w:lineRule="auto"/>
              <w:jc w:val="left"/>
              <w:rPr>
                <w:rFonts w:ascii="宋体" w:hAnsi="宋体"/>
                <w:kern w:val="0"/>
                <w:sz w:val="18"/>
                <w:szCs w:val="18"/>
              </w:rPr>
            </w:pP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DN15</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21-23</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40-50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DN20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27-29</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40-50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DN25</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32-34</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40-50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DN32</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40-44</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40-50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DN40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48-52</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M12</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60-80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DN50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59-67</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M12</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60-80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DN65</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69-76</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M14</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60-80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DN80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89-99</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M14</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60-80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DN100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108-118</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M16</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80-100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DN125</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132-142</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M16</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80-100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DN150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159-170</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M16</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80-100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DN200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218-228</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M16</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80-100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DN225</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250-260</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M16</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80-100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DN250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271-281</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DN300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325-335</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lastRenderedPageBreak/>
              <w:t>DN350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377-387</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300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CR-1</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DN400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421-440</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CR-2</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DN450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468-488</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1.0</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CR-2</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DN500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525-545</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0.8</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10</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CR-2</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DN600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630-660</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0.8</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400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15</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CR-3</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DN650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670-690</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0.8</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600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21</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CR-3</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DN700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720-740</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0.8</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600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21</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CR-3</w:t>
            </w:r>
          </w:p>
        </w:tc>
      </w:tr>
      <w:tr w:rsidR="00B94CB5" w:rsidRPr="00B94CB5" w:rsidTr="00B94CB5">
        <w:tc>
          <w:tcPr>
            <w:tcW w:w="1360"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DN750</w:t>
            </w:r>
          </w:p>
        </w:tc>
        <w:tc>
          <w:tcPr>
            <w:tcW w:w="136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770-800</w:t>
            </w:r>
          </w:p>
        </w:tc>
        <w:tc>
          <w:tcPr>
            <w:tcW w:w="135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0.6</w:t>
            </w:r>
          </w:p>
        </w:tc>
        <w:tc>
          <w:tcPr>
            <w:tcW w:w="1457"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600</w:t>
            </w:r>
          </w:p>
        </w:tc>
        <w:tc>
          <w:tcPr>
            <w:tcW w:w="871"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21</w:t>
            </w:r>
          </w:p>
        </w:tc>
        <w:tc>
          <w:tcPr>
            <w:tcW w:w="945"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M20</w:t>
            </w:r>
          </w:p>
        </w:tc>
        <w:tc>
          <w:tcPr>
            <w:tcW w:w="869"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宋体" w:hAnsi="宋体"/>
                <w:sz w:val="18"/>
                <w:szCs w:val="18"/>
              </w:rPr>
            </w:pPr>
            <w:r w:rsidRPr="00B94CB5">
              <w:rPr>
                <w:rFonts w:ascii="宋体" w:hAnsi="宋体" w:hint="eastAsia"/>
                <w:sz w:val="18"/>
                <w:szCs w:val="18"/>
              </w:rPr>
              <w:t>250-270</w:t>
            </w:r>
          </w:p>
        </w:tc>
        <w:tc>
          <w:tcPr>
            <w:tcW w:w="1348" w:type="dxa"/>
            <w:tcBorders>
              <w:top w:val="single" w:sz="4" w:space="0" w:color="000000"/>
              <w:left w:val="single" w:sz="4" w:space="0" w:color="000000"/>
              <w:bottom w:val="single" w:sz="4" w:space="0" w:color="000000"/>
              <w:right w:val="single" w:sz="4" w:space="0" w:color="000000"/>
            </w:tcBorders>
            <w:hideMark/>
          </w:tcPr>
          <w:p w:rsidR="00B94CB5" w:rsidRPr="00B94CB5" w:rsidRDefault="00B94CB5" w:rsidP="00B94CB5">
            <w:pPr>
              <w:adjustRightInd/>
              <w:spacing w:before="100" w:beforeAutospacing="1" w:after="100" w:afterAutospacing="1" w:line="240" w:lineRule="auto"/>
              <w:jc w:val="center"/>
              <w:rPr>
                <w:rFonts w:ascii="黑体" w:eastAsia="黑体" w:hAnsi="黑体"/>
                <w:sz w:val="18"/>
                <w:szCs w:val="18"/>
              </w:rPr>
            </w:pPr>
            <w:r w:rsidRPr="00B94CB5">
              <w:rPr>
                <w:rFonts w:ascii="黑体" w:eastAsia="黑体" w:hAnsi="黑体" w:hint="eastAsia"/>
                <w:sz w:val="18"/>
                <w:szCs w:val="18"/>
              </w:rPr>
              <w:t>CR-3</w:t>
            </w:r>
          </w:p>
        </w:tc>
      </w:tr>
    </w:tbl>
    <w:p w:rsidR="000D6C9A" w:rsidRDefault="000D6C9A" w:rsidP="000D6C9A">
      <w:pPr>
        <w:pStyle w:val="afffff"/>
        <w:ind w:firstLine="420"/>
      </w:pPr>
    </w:p>
    <w:p w:rsidR="00774141" w:rsidRDefault="00774141" w:rsidP="00774141">
      <w:pPr>
        <w:pStyle w:val="affffffff8"/>
      </w:pPr>
      <w:r w:rsidRPr="00774141">
        <w:rPr>
          <w:rFonts w:hint="eastAsia"/>
        </w:rPr>
        <w:t>其他规格、尺寸由供需双方按实际需求共同确定。</w:t>
      </w:r>
    </w:p>
    <w:p w:rsidR="00B94CB5" w:rsidRPr="00603F85" w:rsidRDefault="008E327F" w:rsidP="00B94CB5">
      <w:pPr>
        <w:pStyle w:val="affc"/>
        <w:spacing w:before="240" w:after="240"/>
      </w:pPr>
      <w:bookmarkStart w:id="54" w:name="_Toc209425752"/>
      <w:r w:rsidRPr="00603F85">
        <w:rPr>
          <w:rFonts w:hint="eastAsia"/>
        </w:rPr>
        <w:t>技术</w:t>
      </w:r>
      <w:r w:rsidR="00B94CB5" w:rsidRPr="00603F85">
        <w:rPr>
          <w:rFonts w:hint="eastAsia"/>
        </w:rPr>
        <w:t>要求</w:t>
      </w:r>
      <w:bookmarkEnd w:id="54"/>
    </w:p>
    <w:p w:rsidR="00E8787D" w:rsidRDefault="00E8787D" w:rsidP="00FD6718">
      <w:pPr>
        <w:pStyle w:val="affd"/>
        <w:spacing w:before="120" w:after="120"/>
      </w:pPr>
      <w:bookmarkStart w:id="55" w:name="_Toc209425753"/>
      <w:r>
        <w:t>外观</w:t>
      </w:r>
      <w:bookmarkEnd w:id="55"/>
    </w:p>
    <w:p w:rsidR="00E8787D" w:rsidRDefault="00E8787D" w:rsidP="000D6C9A">
      <w:pPr>
        <w:pStyle w:val="afffff"/>
        <w:ind w:firstLine="420"/>
      </w:pPr>
      <w:r w:rsidRPr="00E8787D">
        <w:rPr>
          <w:rFonts w:hint="eastAsia"/>
        </w:rPr>
        <w:t>产品表面应平整光洁，无加工缺陷及磕碰损伤，无裂纹缩孔、冷隔、夹渣、气孔、疤痕等现象</w:t>
      </w:r>
      <w:r>
        <w:rPr>
          <w:rFonts w:hint="eastAsia"/>
        </w:rPr>
        <w:t>；</w:t>
      </w:r>
      <w:r w:rsidRPr="00E8787D">
        <w:rPr>
          <w:rFonts w:hint="eastAsia"/>
        </w:rPr>
        <w:t>橡胶密封圈密封面上不应有气泡、杂质、裂口和凹凸不平等缺陷，产品标签清晰。</w:t>
      </w:r>
    </w:p>
    <w:p w:rsidR="00E8787D" w:rsidRDefault="00E8787D" w:rsidP="00FD6718">
      <w:pPr>
        <w:pStyle w:val="affd"/>
        <w:spacing w:before="120" w:after="120"/>
      </w:pPr>
      <w:bookmarkStart w:id="56" w:name="_Toc209425754"/>
      <w:r>
        <w:rPr>
          <w:rFonts w:hint="eastAsia"/>
        </w:rPr>
        <w:t>材料</w:t>
      </w:r>
      <w:bookmarkEnd w:id="56"/>
    </w:p>
    <w:p w:rsidR="00B257FB" w:rsidRDefault="00B257FB" w:rsidP="00FD6718">
      <w:pPr>
        <w:pStyle w:val="affe"/>
        <w:spacing w:before="120" w:after="120"/>
      </w:pPr>
      <w:r w:rsidRPr="00B257FB">
        <w:rPr>
          <w:rFonts w:hint="eastAsia"/>
        </w:rPr>
        <w:t>壳体、螺栓和螺母</w:t>
      </w:r>
    </w:p>
    <w:p w:rsidR="00E8787D" w:rsidRDefault="00B257FB" w:rsidP="000D6C9A">
      <w:pPr>
        <w:pStyle w:val="afffff"/>
        <w:ind w:firstLine="420"/>
      </w:pPr>
      <w:r>
        <w:t>壳体、</w:t>
      </w:r>
      <w:r w:rsidR="00E8787D">
        <w:t>螺栓和螺母</w:t>
      </w:r>
      <w:r w:rsidRPr="00B257FB">
        <w:rPr>
          <w:rFonts w:hint="eastAsia"/>
        </w:rPr>
        <w:t>材料应采用202</w:t>
      </w:r>
      <w:r w:rsidR="00B27E46">
        <w:rPr>
          <w:rFonts w:hint="eastAsia"/>
        </w:rPr>
        <w:t>，</w:t>
      </w:r>
      <w:r w:rsidRPr="00B257FB">
        <w:rPr>
          <w:rFonts w:hint="eastAsia"/>
        </w:rPr>
        <w:t>304</w:t>
      </w:r>
      <w:r w:rsidR="00B27E46">
        <w:rPr>
          <w:rFonts w:hint="eastAsia"/>
        </w:rPr>
        <w:t>，</w:t>
      </w:r>
      <w:r w:rsidRPr="00B257FB">
        <w:rPr>
          <w:rFonts w:hint="eastAsia"/>
        </w:rPr>
        <w:t>316 材质材料，应符合相应的国家标准要求。</w:t>
      </w:r>
    </w:p>
    <w:p w:rsidR="00B257FB" w:rsidRDefault="00B257FB" w:rsidP="00FD6718">
      <w:pPr>
        <w:pStyle w:val="affe"/>
        <w:spacing w:before="120" w:after="120"/>
      </w:pPr>
      <w:r w:rsidRPr="00B257FB">
        <w:rPr>
          <w:rFonts w:hint="eastAsia"/>
        </w:rPr>
        <w:t>橡胶密封圈</w:t>
      </w:r>
    </w:p>
    <w:p w:rsidR="00B257FB" w:rsidRDefault="00B257FB" w:rsidP="00FD6718">
      <w:pPr>
        <w:pStyle w:val="affffffffa"/>
      </w:pPr>
      <w:r>
        <w:rPr>
          <w:rFonts w:hint="eastAsia"/>
        </w:rPr>
        <w:t>橡胶密封圈使用的材料不应含有对其使用寿命及对输送管路和零配件有危害的物质。</w:t>
      </w:r>
    </w:p>
    <w:p w:rsidR="00B257FB" w:rsidRPr="00603F85" w:rsidRDefault="00B257FB" w:rsidP="00FD6718">
      <w:pPr>
        <w:pStyle w:val="affffffffa"/>
      </w:pPr>
      <w:r>
        <w:rPr>
          <w:rFonts w:hint="eastAsia"/>
        </w:rPr>
        <w:t xml:space="preserve">橡胶的物理性能应符合表 </w:t>
      </w:r>
      <w:r w:rsidR="00FD6718">
        <w:t>2</w:t>
      </w:r>
      <w:r>
        <w:rPr>
          <w:rFonts w:hint="eastAsia"/>
        </w:rPr>
        <w:t>～表 4 的规定。</w:t>
      </w:r>
      <w:r w:rsidR="00FD6718" w:rsidRPr="00603F85">
        <w:rPr>
          <w:rFonts w:hint="eastAsia"/>
        </w:rPr>
        <w:t>（</w:t>
      </w:r>
      <w:r w:rsidR="00FD6718" w:rsidRPr="00603F85">
        <w:rPr>
          <w:rFonts w:hAnsi="宋体" w:hint="eastAsia"/>
          <w:sz w:val="18"/>
          <w:szCs w:val="18"/>
        </w:rPr>
        <w:t>丁苯橡胶</w:t>
      </w:r>
      <w:r w:rsidR="00FD6718" w:rsidRPr="00603F85">
        <w:rPr>
          <w:rFonts w:hint="eastAsia"/>
        </w:rPr>
        <w:t>）</w:t>
      </w:r>
    </w:p>
    <w:p w:rsidR="00B257FB" w:rsidRPr="00603F85" w:rsidRDefault="00A539C2" w:rsidP="00A82B3E">
      <w:pPr>
        <w:pStyle w:val="aff2"/>
        <w:spacing w:before="120" w:after="120"/>
      </w:pPr>
      <w:r w:rsidRPr="00603F85">
        <w:rPr>
          <w:rFonts w:hAnsi="黑体" w:hint="eastAsia"/>
          <w:szCs w:val="21"/>
        </w:rPr>
        <w:t>天然橡胶密封圈的物理机械性能</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603F85" w:rsidRPr="00603F85" w:rsidTr="008758D7">
        <w:trPr>
          <w:tblHeader/>
          <w:jc w:val="center"/>
        </w:trPr>
        <w:tc>
          <w:tcPr>
            <w:tcW w:w="6222" w:type="dxa"/>
            <w:gridSpan w:val="2"/>
            <w:tcBorders>
              <w:top w:val="single" w:sz="8" w:space="0" w:color="auto"/>
              <w:bottom w:val="single" w:sz="8" w:space="0" w:color="auto"/>
            </w:tcBorders>
            <w:shd w:val="clear" w:color="auto" w:fill="auto"/>
            <w:vAlign w:val="center"/>
          </w:tcPr>
          <w:p w:rsidR="00A82B3E" w:rsidRPr="00603F85" w:rsidRDefault="00A82B3E" w:rsidP="00A82B3E">
            <w:pPr>
              <w:pStyle w:val="afffffffff3"/>
            </w:pPr>
            <w:r w:rsidRPr="00603F85">
              <w:rPr>
                <w:rFonts w:hint="eastAsia"/>
              </w:rPr>
              <w:t>项目名称</w:t>
            </w:r>
          </w:p>
        </w:tc>
        <w:tc>
          <w:tcPr>
            <w:tcW w:w="3112" w:type="dxa"/>
            <w:tcBorders>
              <w:top w:val="single" w:sz="8" w:space="0" w:color="auto"/>
              <w:bottom w:val="single" w:sz="8" w:space="0" w:color="auto"/>
            </w:tcBorders>
            <w:shd w:val="clear" w:color="auto" w:fill="auto"/>
            <w:vAlign w:val="center"/>
          </w:tcPr>
          <w:p w:rsidR="00A82B3E" w:rsidRPr="00603F85" w:rsidRDefault="00A82B3E" w:rsidP="00A82B3E">
            <w:pPr>
              <w:pStyle w:val="afffffffff3"/>
            </w:pPr>
            <w:r w:rsidRPr="00603F85">
              <w:rPr>
                <w:rFonts w:hint="eastAsia"/>
              </w:rPr>
              <w:t>天然橡胶</w:t>
            </w:r>
          </w:p>
        </w:tc>
      </w:tr>
      <w:tr w:rsidR="00603F85" w:rsidRPr="00603F85" w:rsidTr="008758D7">
        <w:trPr>
          <w:jc w:val="center"/>
        </w:trPr>
        <w:tc>
          <w:tcPr>
            <w:tcW w:w="6222" w:type="dxa"/>
            <w:gridSpan w:val="2"/>
            <w:tcBorders>
              <w:top w:val="single" w:sz="8" w:space="0" w:color="auto"/>
            </w:tcBorders>
            <w:shd w:val="clear" w:color="auto" w:fill="auto"/>
            <w:vAlign w:val="center"/>
          </w:tcPr>
          <w:p w:rsidR="00A82B3E" w:rsidRPr="00603F85" w:rsidRDefault="00A82B3E" w:rsidP="00A82B3E">
            <w:pPr>
              <w:pStyle w:val="afffffffff3"/>
            </w:pPr>
            <w:r w:rsidRPr="00603F85">
              <w:rPr>
                <w:rFonts w:hint="eastAsia"/>
              </w:rPr>
              <w:t>硬度（ShoroaA）</w:t>
            </w:r>
          </w:p>
        </w:tc>
        <w:tc>
          <w:tcPr>
            <w:tcW w:w="3112" w:type="dxa"/>
            <w:tcBorders>
              <w:top w:val="single" w:sz="8" w:space="0" w:color="auto"/>
            </w:tcBorders>
            <w:shd w:val="clear" w:color="auto" w:fill="auto"/>
            <w:vAlign w:val="center"/>
          </w:tcPr>
          <w:p w:rsidR="00A82B3E" w:rsidRPr="00603F85" w:rsidRDefault="00A539C2" w:rsidP="00A82B3E">
            <w:pPr>
              <w:pStyle w:val="afffffffff3"/>
            </w:pPr>
            <w:r w:rsidRPr="00603F85">
              <w:rPr>
                <w:rFonts w:hint="eastAsia"/>
                <w:szCs w:val="18"/>
              </w:rPr>
              <w:t>65±5</w:t>
            </w:r>
          </w:p>
        </w:tc>
      </w:tr>
      <w:tr w:rsidR="00603F85" w:rsidRPr="00603F85" w:rsidTr="008758D7">
        <w:trPr>
          <w:jc w:val="center"/>
        </w:trPr>
        <w:tc>
          <w:tcPr>
            <w:tcW w:w="6222" w:type="dxa"/>
            <w:gridSpan w:val="2"/>
            <w:shd w:val="clear" w:color="auto" w:fill="auto"/>
            <w:vAlign w:val="center"/>
          </w:tcPr>
          <w:p w:rsidR="00A82B3E" w:rsidRPr="00603F85" w:rsidRDefault="00A82B3E" w:rsidP="00A82B3E">
            <w:pPr>
              <w:pStyle w:val="afffffffff3"/>
            </w:pPr>
            <w:r w:rsidRPr="00603F85">
              <w:rPr>
                <w:rFonts w:hint="eastAsia"/>
                <w:szCs w:val="18"/>
              </w:rPr>
              <w:t>拉伸强度（Mpa）</w:t>
            </w:r>
          </w:p>
        </w:tc>
        <w:tc>
          <w:tcPr>
            <w:tcW w:w="3112" w:type="dxa"/>
            <w:shd w:val="clear" w:color="auto" w:fill="auto"/>
            <w:vAlign w:val="center"/>
          </w:tcPr>
          <w:p w:rsidR="00A82B3E" w:rsidRPr="00603F85" w:rsidRDefault="00A539C2" w:rsidP="00A82B3E">
            <w:pPr>
              <w:pStyle w:val="afffffffff3"/>
            </w:pPr>
            <w:r w:rsidRPr="00603F85">
              <w:rPr>
                <w:rFonts w:hint="eastAsia"/>
                <w:szCs w:val="18"/>
              </w:rPr>
              <w:t>≥17</w:t>
            </w:r>
          </w:p>
        </w:tc>
      </w:tr>
      <w:tr w:rsidR="00603F85" w:rsidRPr="00603F85" w:rsidTr="008758D7">
        <w:trPr>
          <w:jc w:val="center"/>
        </w:trPr>
        <w:tc>
          <w:tcPr>
            <w:tcW w:w="6222" w:type="dxa"/>
            <w:gridSpan w:val="2"/>
            <w:shd w:val="clear" w:color="auto" w:fill="auto"/>
            <w:vAlign w:val="center"/>
          </w:tcPr>
          <w:p w:rsidR="00A82B3E" w:rsidRPr="00603F85" w:rsidRDefault="00A82B3E" w:rsidP="00A82B3E">
            <w:pPr>
              <w:pStyle w:val="afffffffff3"/>
            </w:pPr>
            <w:r w:rsidRPr="00603F85">
              <w:rPr>
                <w:rFonts w:hint="eastAsia"/>
                <w:szCs w:val="18"/>
              </w:rPr>
              <w:t>扯断伸长率（%）</w:t>
            </w:r>
          </w:p>
        </w:tc>
        <w:tc>
          <w:tcPr>
            <w:tcW w:w="3112" w:type="dxa"/>
            <w:shd w:val="clear" w:color="auto" w:fill="auto"/>
            <w:vAlign w:val="center"/>
          </w:tcPr>
          <w:p w:rsidR="00A82B3E" w:rsidRPr="00603F85" w:rsidRDefault="00A539C2" w:rsidP="00A82B3E">
            <w:pPr>
              <w:pStyle w:val="afffffffff3"/>
            </w:pPr>
            <w:r w:rsidRPr="00603F85">
              <w:rPr>
                <w:rFonts w:hint="eastAsia"/>
                <w:szCs w:val="18"/>
              </w:rPr>
              <w:t>≥350</w:t>
            </w:r>
          </w:p>
        </w:tc>
      </w:tr>
      <w:tr w:rsidR="00603F85" w:rsidRPr="00603F85" w:rsidTr="00A82B3E">
        <w:trPr>
          <w:jc w:val="center"/>
        </w:trPr>
        <w:tc>
          <w:tcPr>
            <w:tcW w:w="3110" w:type="dxa"/>
            <w:vMerge w:val="restart"/>
            <w:shd w:val="clear" w:color="auto" w:fill="auto"/>
            <w:vAlign w:val="center"/>
          </w:tcPr>
          <w:p w:rsidR="00A82B3E" w:rsidRPr="00603F85" w:rsidRDefault="00A82B3E" w:rsidP="00A82B3E">
            <w:pPr>
              <w:pStyle w:val="afffffffff3"/>
            </w:pPr>
            <w:r w:rsidRPr="00603F85">
              <w:rPr>
                <w:rFonts w:hint="eastAsia"/>
                <w:szCs w:val="18"/>
              </w:rPr>
              <w:t>热空气老化后（100℃±2℃×70h</w:t>
            </w:r>
          </w:p>
        </w:tc>
        <w:tc>
          <w:tcPr>
            <w:tcW w:w="3112" w:type="dxa"/>
            <w:shd w:val="clear" w:color="auto" w:fill="auto"/>
            <w:vAlign w:val="center"/>
          </w:tcPr>
          <w:p w:rsidR="00A82B3E" w:rsidRPr="00603F85" w:rsidRDefault="00A82B3E" w:rsidP="00A82B3E">
            <w:pPr>
              <w:pStyle w:val="afffffffff3"/>
            </w:pPr>
            <w:r w:rsidRPr="00603F85">
              <w:rPr>
                <w:rFonts w:hint="eastAsia"/>
                <w:szCs w:val="18"/>
              </w:rPr>
              <w:t>拉伸强度变化率％</w:t>
            </w:r>
          </w:p>
        </w:tc>
        <w:tc>
          <w:tcPr>
            <w:tcW w:w="3112" w:type="dxa"/>
            <w:shd w:val="clear" w:color="auto" w:fill="auto"/>
            <w:vAlign w:val="center"/>
          </w:tcPr>
          <w:p w:rsidR="00A82B3E" w:rsidRPr="00603F85" w:rsidRDefault="00A539C2" w:rsidP="00A82B3E">
            <w:pPr>
              <w:pStyle w:val="afffffffff3"/>
            </w:pPr>
            <w:r w:rsidRPr="00603F85">
              <w:rPr>
                <w:rFonts w:hint="eastAsia"/>
                <w:szCs w:val="18"/>
              </w:rPr>
              <w:t>≤-8</w:t>
            </w:r>
          </w:p>
        </w:tc>
      </w:tr>
      <w:tr w:rsidR="00603F85" w:rsidRPr="00603F85" w:rsidTr="00A82B3E">
        <w:trPr>
          <w:jc w:val="center"/>
        </w:trPr>
        <w:tc>
          <w:tcPr>
            <w:tcW w:w="3110" w:type="dxa"/>
            <w:vMerge/>
            <w:shd w:val="clear" w:color="auto" w:fill="auto"/>
            <w:vAlign w:val="center"/>
          </w:tcPr>
          <w:p w:rsidR="00A82B3E" w:rsidRPr="00603F85" w:rsidRDefault="00A82B3E" w:rsidP="00A82B3E">
            <w:pPr>
              <w:pStyle w:val="afffffffff3"/>
            </w:pPr>
          </w:p>
        </w:tc>
        <w:tc>
          <w:tcPr>
            <w:tcW w:w="3112" w:type="dxa"/>
            <w:shd w:val="clear" w:color="auto" w:fill="auto"/>
            <w:vAlign w:val="center"/>
          </w:tcPr>
          <w:p w:rsidR="00A82B3E" w:rsidRPr="00603F85" w:rsidRDefault="00A82B3E" w:rsidP="00A82B3E">
            <w:pPr>
              <w:pStyle w:val="afffffffff3"/>
            </w:pPr>
            <w:r w:rsidRPr="00603F85">
              <w:rPr>
                <w:rFonts w:hint="eastAsia"/>
                <w:szCs w:val="18"/>
              </w:rPr>
              <w:t>伸长变化率 ％</w:t>
            </w:r>
          </w:p>
        </w:tc>
        <w:tc>
          <w:tcPr>
            <w:tcW w:w="3112" w:type="dxa"/>
            <w:shd w:val="clear" w:color="auto" w:fill="auto"/>
            <w:vAlign w:val="center"/>
          </w:tcPr>
          <w:p w:rsidR="00A82B3E" w:rsidRPr="00603F85" w:rsidRDefault="00A539C2" w:rsidP="00A82B3E">
            <w:pPr>
              <w:pStyle w:val="afffffffff3"/>
            </w:pPr>
            <w:r w:rsidRPr="00603F85">
              <w:rPr>
                <w:rFonts w:hint="eastAsia"/>
                <w:szCs w:val="18"/>
              </w:rPr>
              <w:t>≤－10</w:t>
            </w:r>
          </w:p>
        </w:tc>
      </w:tr>
      <w:tr w:rsidR="00603F85" w:rsidRPr="00603F85" w:rsidTr="00A82B3E">
        <w:trPr>
          <w:jc w:val="center"/>
        </w:trPr>
        <w:tc>
          <w:tcPr>
            <w:tcW w:w="3110" w:type="dxa"/>
            <w:vMerge/>
            <w:shd w:val="clear" w:color="auto" w:fill="auto"/>
            <w:vAlign w:val="center"/>
          </w:tcPr>
          <w:p w:rsidR="00A82B3E" w:rsidRPr="00603F85" w:rsidRDefault="00A82B3E" w:rsidP="00A82B3E">
            <w:pPr>
              <w:pStyle w:val="afffffffff3"/>
            </w:pPr>
          </w:p>
        </w:tc>
        <w:tc>
          <w:tcPr>
            <w:tcW w:w="3112" w:type="dxa"/>
            <w:shd w:val="clear" w:color="auto" w:fill="auto"/>
            <w:vAlign w:val="center"/>
          </w:tcPr>
          <w:p w:rsidR="00A82B3E" w:rsidRPr="00603F85" w:rsidRDefault="00A82B3E" w:rsidP="00A82B3E">
            <w:pPr>
              <w:pStyle w:val="afffffffff3"/>
            </w:pPr>
            <w:r w:rsidRPr="00603F85">
              <w:rPr>
                <w:rFonts w:hint="eastAsia"/>
                <w:szCs w:val="18"/>
              </w:rPr>
              <w:t>硬度变化率 度</w:t>
            </w:r>
          </w:p>
        </w:tc>
        <w:tc>
          <w:tcPr>
            <w:tcW w:w="3112" w:type="dxa"/>
            <w:shd w:val="clear" w:color="auto" w:fill="auto"/>
            <w:vAlign w:val="center"/>
          </w:tcPr>
          <w:p w:rsidR="00A82B3E" w:rsidRPr="00603F85" w:rsidRDefault="00A539C2" w:rsidP="00A82B3E">
            <w:pPr>
              <w:pStyle w:val="afffffffff3"/>
            </w:pPr>
            <w:r w:rsidRPr="00603F85">
              <w:rPr>
                <w:rFonts w:hint="eastAsia"/>
                <w:szCs w:val="18"/>
              </w:rPr>
              <w:t>≤＋5</w:t>
            </w:r>
          </w:p>
        </w:tc>
      </w:tr>
      <w:tr w:rsidR="00603F85" w:rsidRPr="00603F85" w:rsidTr="00A82B3E">
        <w:trPr>
          <w:jc w:val="center"/>
        </w:trPr>
        <w:tc>
          <w:tcPr>
            <w:tcW w:w="3110" w:type="dxa"/>
            <w:vMerge/>
            <w:shd w:val="clear" w:color="auto" w:fill="auto"/>
            <w:vAlign w:val="center"/>
          </w:tcPr>
          <w:p w:rsidR="00A82B3E" w:rsidRPr="00603F85" w:rsidRDefault="00A82B3E" w:rsidP="00A82B3E">
            <w:pPr>
              <w:pStyle w:val="afffffffff3"/>
            </w:pPr>
          </w:p>
        </w:tc>
        <w:tc>
          <w:tcPr>
            <w:tcW w:w="3112" w:type="dxa"/>
            <w:shd w:val="clear" w:color="auto" w:fill="auto"/>
            <w:vAlign w:val="center"/>
          </w:tcPr>
          <w:p w:rsidR="00A82B3E" w:rsidRPr="00603F85" w:rsidRDefault="00A82B3E" w:rsidP="00A82B3E">
            <w:pPr>
              <w:pStyle w:val="afffffffff3"/>
            </w:pPr>
            <w:r w:rsidRPr="00603F85">
              <w:rPr>
                <w:rFonts w:hint="eastAsia"/>
                <w:szCs w:val="18"/>
              </w:rPr>
              <w:t>压缩永久变形%</w:t>
            </w:r>
          </w:p>
        </w:tc>
        <w:tc>
          <w:tcPr>
            <w:tcW w:w="3112" w:type="dxa"/>
            <w:shd w:val="clear" w:color="auto" w:fill="auto"/>
            <w:vAlign w:val="center"/>
          </w:tcPr>
          <w:p w:rsidR="00A82B3E" w:rsidRPr="00603F85" w:rsidRDefault="00A539C2" w:rsidP="00A82B3E">
            <w:pPr>
              <w:pStyle w:val="afffffffff3"/>
            </w:pPr>
            <w:r w:rsidRPr="00603F85">
              <w:rPr>
                <w:rFonts w:hint="eastAsia"/>
                <w:szCs w:val="18"/>
              </w:rPr>
              <w:t>≤20</w:t>
            </w:r>
          </w:p>
        </w:tc>
      </w:tr>
    </w:tbl>
    <w:p w:rsidR="00A82B3E" w:rsidRPr="00603F85" w:rsidRDefault="00A82B3E" w:rsidP="00A82B3E">
      <w:pPr>
        <w:pStyle w:val="afffff"/>
        <w:ind w:firstLine="420"/>
      </w:pPr>
    </w:p>
    <w:p w:rsidR="00A82B3E" w:rsidRPr="00603F85" w:rsidRDefault="00A539C2" w:rsidP="00A539C2">
      <w:pPr>
        <w:pStyle w:val="aff2"/>
        <w:spacing w:before="120" w:after="120"/>
      </w:pPr>
      <w:r w:rsidRPr="00603F85">
        <w:rPr>
          <w:rFonts w:hAnsi="黑体" w:hint="eastAsia"/>
          <w:szCs w:val="21"/>
        </w:rPr>
        <w:t>三元乙丙橡胶密封圈的物理机械性能</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603F85" w:rsidRPr="00603F85" w:rsidTr="008758D7">
        <w:trPr>
          <w:tblHeader/>
          <w:jc w:val="center"/>
        </w:trPr>
        <w:tc>
          <w:tcPr>
            <w:tcW w:w="6222" w:type="dxa"/>
            <w:gridSpan w:val="2"/>
            <w:tcBorders>
              <w:top w:val="single" w:sz="8" w:space="0" w:color="auto"/>
              <w:bottom w:val="single" w:sz="8" w:space="0" w:color="auto"/>
            </w:tcBorders>
            <w:shd w:val="clear" w:color="auto" w:fill="auto"/>
            <w:vAlign w:val="center"/>
          </w:tcPr>
          <w:p w:rsidR="00A539C2" w:rsidRPr="00603F85" w:rsidRDefault="00A539C2" w:rsidP="008758D7">
            <w:pPr>
              <w:pStyle w:val="afffffffff3"/>
            </w:pPr>
            <w:r w:rsidRPr="00603F85">
              <w:rPr>
                <w:rFonts w:hint="eastAsia"/>
              </w:rPr>
              <w:t>项目名称</w:t>
            </w:r>
          </w:p>
        </w:tc>
        <w:tc>
          <w:tcPr>
            <w:tcW w:w="3112" w:type="dxa"/>
            <w:tcBorders>
              <w:top w:val="single" w:sz="8" w:space="0" w:color="auto"/>
              <w:bottom w:val="single" w:sz="8" w:space="0" w:color="auto"/>
            </w:tcBorders>
            <w:shd w:val="clear" w:color="auto" w:fill="auto"/>
            <w:vAlign w:val="center"/>
          </w:tcPr>
          <w:p w:rsidR="00A539C2" w:rsidRPr="00603F85" w:rsidRDefault="00A539C2" w:rsidP="008758D7">
            <w:pPr>
              <w:pStyle w:val="afffffffff3"/>
            </w:pPr>
            <w:r w:rsidRPr="00603F85">
              <w:rPr>
                <w:rFonts w:hint="eastAsia"/>
              </w:rPr>
              <w:t>三元乙丙橡胶</w:t>
            </w:r>
          </w:p>
        </w:tc>
      </w:tr>
      <w:tr w:rsidR="00603F85" w:rsidRPr="00603F85" w:rsidTr="008758D7">
        <w:trPr>
          <w:jc w:val="center"/>
        </w:trPr>
        <w:tc>
          <w:tcPr>
            <w:tcW w:w="6222" w:type="dxa"/>
            <w:gridSpan w:val="2"/>
            <w:tcBorders>
              <w:top w:val="single" w:sz="8" w:space="0" w:color="auto"/>
            </w:tcBorders>
            <w:shd w:val="clear" w:color="auto" w:fill="auto"/>
            <w:vAlign w:val="center"/>
          </w:tcPr>
          <w:p w:rsidR="00A539C2" w:rsidRPr="00603F85" w:rsidRDefault="00A539C2" w:rsidP="008758D7">
            <w:pPr>
              <w:pStyle w:val="afffffffff3"/>
            </w:pPr>
            <w:r w:rsidRPr="00603F85">
              <w:rPr>
                <w:rFonts w:hint="eastAsia"/>
              </w:rPr>
              <w:t>硬度（ShoroaA）</w:t>
            </w:r>
          </w:p>
        </w:tc>
        <w:tc>
          <w:tcPr>
            <w:tcW w:w="3112" w:type="dxa"/>
            <w:tcBorders>
              <w:top w:val="single" w:sz="8" w:space="0" w:color="auto"/>
            </w:tcBorders>
            <w:shd w:val="clear" w:color="auto" w:fill="auto"/>
            <w:vAlign w:val="center"/>
          </w:tcPr>
          <w:p w:rsidR="00A539C2" w:rsidRPr="00603F85" w:rsidRDefault="00A539C2" w:rsidP="008758D7">
            <w:pPr>
              <w:pStyle w:val="afffffffff3"/>
            </w:pPr>
            <w:r w:rsidRPr="00603F85">
              <w:rPr>
                <w:rFonts w:hint="eastAsia"/>
                <w:szCs w:val="18"/>
              </w:rPr>
              <w:t>65±5</w:t>
            </w:r>
          </w:p>
        </w:tc>
      </w:tr>
      <w:tr w:rsidR="00603F85" w:rsidRPr="00603F85" w:rsidTr="008758D7">
        <w:trPr>
          <w:jc w:val="center"/>
        </w:trPr>
        <w:tc>
          <w:tcPr>
            <w:tcW w:w="6222" w:type="dxa"/>
            <w:gridSpan w:val="2"/>
            <w:shd w:val="clear" w:color="auto" w:fill="auto"/>
            <w:vAlign w:val="center"/>
          </w:tcPr>
          <w:p w:rsidR="00A539C2" w:rsidRPr="00603F85" w:rsidRDefault="00A539C2" w:rsidP="008758D7">
            <w:pPr>
              <w:pStyle w:val="afffffffff3"/>
            </w:pPr>
            <w:r w:rsidRPr="00603F85">
              <w:rPr>
                <w:rFonts w:hint="eastAsia"/>
                <w:szCs w:val="18"/>
              </w:rPr>
              <w:t>拉伸强度（Mpa）</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15.2</w:t>
            </w:r>
          </w:p>
        </w:tc>
      </w:tr>
      <w:tr w:rsidR="00603F85" w:rsidRPr="00603F85" w:rsidTr="008758D7">
        <w:trPr>
          <w:jc w:val="center"/>
        </w:trPr>
        <w:tc>
          <w:tcPr>
            <w:tcW w:w="6222" w:type="dxa"/>
            <w:gridSpan w:val="2"/>
            <w:shd w:val="clear" w:color="auto" w:fill="auto"/>
            <w:vAlign w:val="center"/>
          </w:tcPr>
          <w:p w:rsidR="00A539C2" w:rsidRPr="00603F85" w:rsidRDefault="00A539C2" w:rsidP="008758D7">
            <w:pPr>
              <w:pStyle w:val="afffffffff3"/>
            </w:pPr>
            <w:r w:rsidRPr="00603F85">
              <w:rPr>
                <w:rFonts w:hint="eastAsia"/>
                <w:szCs w:val="18"/>
              </w:rPr>
              <w:t>扯断伸长率（%）</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400</w:t>
            </w:r>
          </w:p>
        </w:tc>
      </w:tr>
      <w:tr w:rsidR="00603F85" w:rsidRPr="00603F85" w:rsidTr="008758D7">
        <w:trPr>
          <w:jc w:val="center"/>
        </w:trPr>
        <w:tc>
          <w:tcPr>
            <w:tcW w:w="3110" w:type="dxa"/>
            <w:vMerge w:val="restart"/>
            <w:shd w:val="clear" w:color="auto" w:fill="auto"/>
            <w:vAlign w:val="center"/>
          </w:tcPr>
          <w:p w:rsidR="00A539C2" w:rsidRPr="00603F85" w:rsidRDefault="00A539C2" w:rsidP="00A539C2">
            <w:pPr>
              <w:pStyle w:val="afffffffff3"/>
            </w:pPr>
            <w:r w:rsidRPr="00603F85">
              <w:rPr>
                <w:rFonts w:hint="eastAsia"/>
                <w:szCs w:val="18"/>
              </w:rPr>
              <w:t>热空气老化后（1</w:t>
            </w:r>
            <w:r w:rsidRPr="00603F85">
              <w:rPr>
                <w:szCs w:val="18"/>
              </w:rPr>
              <w:t>25</w:t>
            </w:r>
            <w:r w:rsidRPr="00603F85">
              <w:rPr>
                <w:rFonts w:hint="eastAsia"/>
                <w:szCs w:val="18"/>
              </w:rPr>
              <w:t>℃±2℃×70h</w:t>
            </w:r>
          </w:p>
        </w:tc>
        <w:tc>
          <w:tcPr>
            <w:tcW w:w="3112" w:type="dxa"/>
            <w:shd w:val="clear" w:color="auto" w:fill="auto"/>
            <w:vAlign w:val="center"/>
          </w:tcPr>
          <w:p w:rsidR="00A539C2" w:rsidRPr="00603F85" w:rsidRDefault="00A539C2" w:rsidP="008758D7">
            <w:pPr>
              <w:pStyle w:val="afffffffff3"/>
            </w:pPr>
            <w:r w:rsidRPr="00603F85">
              <w:rPr>
                <w:rFonts w:hint="eastAsia"/>
                <w:szCs w:val="18"/>
              </w:rPr>
              <w:t>拉伸强度变化率％</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20</w:t>
            </w:r>
          </w:p>
        </w:tc>
      </w:tr>
      <w:tr w:rsidR="00603F85" w:rsidRPr="00603F85" w:rsidTr="008758D7">
        <w:trPr>
          <w:jc w:val="center"/>
        </w:trPr>
        <w:tc>
          <w:tcPr>
            <w:tcW w:w="3110" w:type="dxa"/>
            <w:vMerge/>
            <w:shd w:val="clear" w:color="auto" w:fill="auto"/>
            <w:vAlign w:val="center"/>
          </w:tcPr>
          <w:p w:rsidR="00A539C2" w:rsidRPr="00603F85" w:rsidRDefault="00A539C2" w:rsidP="008758D7">
            <w:pPr>
              <w:pStyle w:val="afffffffff3"/>
            </w:pPr>
          </w:p>
        </w:tc>
        <w:tc>
          <w:tcPr>
            <w:tcW w:w="3112" w:type="dxa"/>
            <w:shd w:val="clear" w:color="auto" w:fill="auto"/>
            <w:vAlign w:val="center"/>
          </w:tcPr>
          <w:p w:rsidR="00A539C2" w:rsidRPr="00603F85" w:rsidRDefault="00A539C2" w:rsidP="008758D7">
            <w:pPr>
              <w:pStyle w:val="afffffffff3"/>
            </w:pPr>
            <w:r w:rsidRPr="00603F85">
              <w:rPr>
                <w:rFonts w:hint="eastAsia"/>
                <w:szCs w:val="18"/>
              </w:rPr>
              <w:t>伸长变化率 ％</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4</w:t>
            </w:r>
            <w:r w:rsidRPr="00603F85">
              <w:rPr>
                <w:rFonts w:hint="eastAsia"/>
                <w:szCs w:val="18"/>
              </w:rPr>
              <w:t>0</w:t>
            </w:r>
          </w:p>
        </w:tc>
      </w:tr>
      <w:tr w:rsidR="00603F85" w:rsidRPr="00603F85" w:rsidTr="008758D7">
        <w:trPr>
          <w:jc w:val="center"/>
        </w:trPr>
        <w:tc>
          <w:tcPr>
            <w:tcW w:w="3110" w:type="dxa"/>
            <w:vMerge/>
            <w:shd w:val="clear" w:color="auto" w:fill="auto"/>
            <w:vAlign w:val="center"/>
          </w:tcPr>
          <w:p w:rsidR="00A539C2" w:rsidRPr="00603F85" w:rsidRDefault="00A539C2" w:rsidP="008758D7">
            <w:pPr>
              <w:pStyle w:val="afffffffff3"/>
            </w:pPr>
          </w:p>
        </w:tc>
        <w:tc>
          <w:tcPr>
            <w:tcW w:w="3112" w:type="dxa"/>
            <w:shd w:val="clear" w:color="auto" w:fill="auto"/>
            <w:vAlign w:val="center"/>
          </w:tcPr>
          <w:p w:rsidR="00A539C2" w:rsidRPr="00603F85" w:rsidRDefault="00A539C2" w:rsidP="008758D7">
            <w:pPr>
              <w:pStyle w:val="afffffffff3"/>
            </w:pPr>
            <w:r w:rsidRPr="00603F85">
              <w:rPr>
                <w:rFonts w:hint="eastAsia"/>
                <w:szCs w:val="18"/>
              </w:rPr>
              <w:t>硬度变化率 度</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10</w:t>
            </w:r>
          </w:p>
        </w:tc>
      </w:tr>
      <w:tr w:rsidR="00603F85" w:rsidRPr="00603F85" w:rsidTr="008758D7">
        <w:trPr>
          <w:jc w:val="center"/>
        </w:trPr>
        <w:tc>
          <w:tcPr>
            <w:tcW w:w="3110" w:type="dxa"/>
            <w:vMerge/>
            <w:shd w:val="clear" w:color="auto" w:fill="auto"/>
            <w:vAlign w:val="center"/>
          </w:tcPr>
          <w:p w:rsidR="00A539C2" w:rsidRPr="00603F85" w:rsidRDefault="00A539C2" w:rsidP="008758D7">
            <w:pPr>
              <w:pStyle w:val="afffffffff3"/>
            </w:pPr>
          </w:p>
        </w:tc>
        <w:tc>
          <w:tcPr>
            <w:tcW w:w="3112" w:type="dxa"/>
            <w:shd w:val="clear" w:color="auto" w:fill="auto"/>
            <w:vAlign w:val="center"/>
          </w:tcPr>
          <w:p w:rsidR="00A539C2" w:rsidRPr="00603F85" w:rsidRDefault="00A539C2" w:rsidP="008758D7">
            <w:pPr>
              <w:pStyle w:val="afffffffff3"/>
            </w:pPr>
            <w:r w:rsidRPr="00603F85">
              <w:rPr>
                <w:rFonts w:hint="eastAsia"/>
                <w:szCs w:val="18"/>
              </w:rPr>
              <w:t>压缩永久变形%</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3</w:t>
            </w:r>
            <w:r w:rsidRPr="00603F85">
              <w:rPr>
                <w:rFonts w:hint="eastAsia"/>
                <w:szCs w:val="18"/>
              </w:rPr>
              <w:t>0</w:t>
            </w:r>
          </w:p>
        </w:tc>
      </w:tr>
    </w:tbl>
    <w:p w:rsidR="00A82B3E" w:rsidRPr="00603F85" w:rsidRDefault="00A82B3E" w:rsidP="00A82B3E">
      <w:pPr>
        <w:pStyle w:val="afffff"/>
        <w:ind w:firstLine="420"/>
      </w:pPr>
    </w:p>
    <w:p w:rsidR="00A82B3E" w:rsidRPr="00603F85" w:rsidRDefault="00A539C2" w:rsidP="00A539C2">
      <w:pPr>
        <w:pStyle w:val="aff2"/>
        <w:spacing w:before="120" w:after="120"/>
      </w:pPr>
      <w:r w:rsidRPr="00603F85">
        <w:rPr>
          <w:rFonts w:hAnsi="黑体" w:hint="eastAsia"/>
          <w:szCs w:val="21"/>
        </w:rPr>
        <w:t>丁晴橡胶密封圈的物理机械性能</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603F85" w:rsidRPr="00603F85" w:rsidTr="008758D7">
        <w:trPr>
          <w:tblHeader/>
          <w:jc w:val="center"/>
        </w:trPr>
        <w:tc>
          <w:tcPr>
            <w:tcW w:w="6222" w:type="dxa"/>
            <w:gridSpan w:val="2"/>
            <w:tcBorders>
              <w:top w:val="single" w:sz="8" w:space="0" w:color="auto"/>
              <w:bottom w:val="single" w:sz="8" w:space="0" w:color="auto"/>
            </w:tcBorders>
            <w:shd w:val="clear" w:color="auto" w:fill="auto"/>
            <w:vAlign w:val="center"/>
          </w:tcPr>
          <w:p w:rsidR="00A539C2" w:rsidRPr="00603F85" w:rsidRDefault="00A539C2" w:rsidP="008758D7">
            <w:pPr>
              <w:pStyle w:val="afffffffff3"/>
            </w:pPr>
            <w:r w:rsidRPr="00603F85">
              <w:rPr>
                <w:rFonts w:hint="eastAsia"/>
              </w:rPr>
              <w:t>项目名称</w:t>
            </w:r>
          </w:p>
        </w:tc>
        <w:tc>
          <w:tcPr>
            <w:tcW w:w="3112" w:type="dxa"/>
            <w:tcBorders>
              <w:top w:val="single" w:sz="8" w:space="0" w:color="auto"/>
              <w:bottom w:val="single" w:sz="8" w:space="0" w:color="auto"/>
            </w:tcBorders>
            <w:shd w:val="clear" w:color="auto" w:fill="auto"/>
            <w:vAlign w:val="center"/>
          </w:tcPr>
          <w:p w:rsidR="00A539C2" w:rsidRPr="00603F85" w:rsidRDefault="00A539C2" w:rsidP="008758D7">
            <w:pPr>
              <w:pStyle w:val="afffffffff3"/>
            </w:pPr>
            <w:r w:rsidRPr="00603F85">
              <w:rPr>
                <w:rFonts w:hint="eastAsia"/>
              </w:rPr>
              <w:t>丁晴橡胶</w:t>
            </w:r>
          </w:p>
        </w:tc>
      </w:tr>
      <w:tr w:rsidR="00603F85" w:rsidRPr="00603F85" w:rsidTr="008758D7">
        <w:trPr>
          <w:jc w:val="center"/>
        </w:trPr>
        <w:tc>
          <w:tcPr>
            <w:tcW w:w="6222" w:type="dxa"/>
            <w:gridSpan w:val="2"/>
            <w:tcBorders>
              <w:top w:val="single" w:sz="8" w:space="0" w:color="auto"/>
            </w:tcBorders>
            <w:shd w:val="clear" w:color="auto" w:fill="auto"/>
            <w:vAlign w:val="center"/>
          </w:tcPr>
          <w:p w:rsidR="00A539C2" w:rsidRPr="00603F85" w:rsidRDefault="00A539C2" w:rsidP="008758D7">
            <w:pPr>
              <w:pStyle w:val="afffffffff3"/>
            </w:pPr>
            <w:r w:rsidRPr="00603F85">
              <w:rPr>
                <w:rFonts w:hint="eastAsia"/>
              </w:rPr>
              <w:t>硬度（ShoroaA）</w:t>
            </w:r>
          </w:p>
        </w:tc>
        <w:tc>
          <w:tcPr>
            <w:tcW w:w="3112" w:type="dxa"/>
            <w:tcBorders>
              <w:top w:val="single" w:sz="8" w:space="0" w:color="auto"/>
            </w:tcBorders>
            <w:shd w:val="clear" w:color="auto" w:fill="auto"/>
            <w:vAlign w:val="center"/>
          </w:tcPr>
          <w:p w:rsidR="00A539C2" w:rsidRPr="00603F85" w:rsidRDefault="00A539C2" w:rsidP="008758D7">
            <w:pPr>
              <w:pStyle w:val="afffffffff3"/>
            </w:pPr>
            <w:r w:rsidRPr="00603F85">
              <w:rPr>
                <w:rFonts w:hint="eastAsia"/>
                <w:szCs w:val="18"/>
              </w:rPr>
              <w:t>65±5</w:t>
            </w:r>
          </w:p>
        </w:tc>
      </w:tr>
      <w:tr w:rsidR="00603F85" w:rsidRPr="00603F85" w:rsidTr="008758D7">
        <w:trPr>
          <w:jc w:val="center"/>
        </w:trPr>
        <w:tc>
          <w:tcPr>
            <w:tcW w:w="6222" w:type="dxa"/>
            <w:gridSpan w:val="2"/>
            <w:shd w:val="clear" w:color="auto" w:fill="auto"/>
            <w:vAlign w:val="center"/>
          </w:tcPr>
          <w:p w:rsidR="00A539C2" w:rsidRPr="00603F85" w:rsidRDefault="00A539C2" w:rsidP="008758D7">
            <w:pPr>
              <w:pStyle w:val="afffffffff3"/>
            </w:pPr>
            <w:r w:rsidRPr="00603F85">
              <w:rPr>
                <w:rFonts w:hint="eastAsia"/>
                <w:szCs w:val="18"/>
              </w:rPr>
              <w:lastRenderedPageBreak/>
              <w:t>拉伸强度（Mpa）</w:t>
            </w:r>
          </w:p>
        </w:tc>
        <w:tc>
          <w:tcPr>
            <w:tcW w:w="3112" w:type="dxa"/>
            <w:shd w:val="clear" w:color="auto" w:fill="auto"/>
            <w:vAlign w:val="center"/>
          </w:tcPr>
          <w:p w:rsidR="00A539C2" w:rsidRPr="00603F85" w:rsidRDefault="00A539C2" w:rsidP="00A539C2">
            <w:pPr>
              <w:pStyle w:val="afffffffff3"/>
            </w:pPr>
            <w:r w:rsidRPr="00603F85">
              <w:rPr>
                <w:rFonts w:hint="eastAsia"/>
                <w:szCs w:val="18"/>
              </w:rPr>
              <w:t>≥1</w:t>
            </w:r>
            <w:r w:rsidRPr="00603F85">
              <w:rPr>
                <w:szCs w:val="18"/>
              </w:rPr>
              <w:t>5.2</w:t>
            </w:r>
          </w:p>
        </w:tc>
      </w:tr>
      <w:tr w:rsidR="00603F85" w:rsidRPr="00603F85" w:rsidTr="008758D7">
        <w:trPr>
          <w:jc w:val="center"/>
        </w:trPr>
        <w:tc>
          <w:tcPr>
            <w:tcW w:w="6222" w:type="dxa"/>
            <w:gridSpan w:val="2"/>
            <w:shd w:val="clear" w:color="auto" w:fill="auto"/>
            <w:vAlign w:val="center"/>
          </w:tcPr>
          <w:p w:rsidR="00A539C2" w:rsidRPr="00603F85" w:rsidRDefault="00A539C2" w:rsidP="008758D7">
            <w:pPr>
              <w:pStyle w:val="afffffffff3"/>
            </w:pPr>
            <w:r w:rsidRPr="00603F85">
              <w:rPr>
                <w:rFonts w:hint="eastAsia"/>
                <w:szCs w:val="18"/>
              </w:rPr>
              <w:t>扯断伸长率（%）</w:t>
            </w:r>
          </w:p>
        </w:tc>
        <w:tc>
          <w:tcPr>
            <w:tcW w:w="3112" w:type="dxa"/>
            <w:shd w:val="clear" w:color="auto" w:fill="auto"/>
            <w:vAlign w:val="center"/>
          </w:tcPr>
          <w:p w:rsidR="00A539C2" w:rsidRPr="00603F85" w:rsidRDefault="00A539C2" w:rsidP="008758D7">
            <w:pPr>
              <w:pStyle w:val="afffffffff3"/>
            </w:pPr>
            <w:r w:rsidRPr="00603F85">
              <w:rPr>
                <w:rFonts w:hint="eastAsia"/>
                <w:szCs w:val="18"/>
              </w:rPr>
              <w:t>≥350</w:t>
            </w:r>
          </w:p>
        </w:tc>
      </w:tr>
      <w:tr w:rsidR="00603F85" w:rsidRPr="00603F85" w:rsidTr="008758D7">
        <w:trPr>
          <w:jc w:val="center"/>
        </w:trPr>
        <w:tc>
          <w:tcPr>
            <w:tcW w:w="3110" w:type="dxa"/>
            <w:vMerge w:val="restart"/>
            <w:shd w:val="clear" w:color="auto" w:fill="auto"/>
            <w:vAlign w:val="center"/>
          </w:tcPr>
          <w:p w:rsidR="00A539C2" w:rsidRPr="00603F85" w:rsidRDefault="00A539C2" w:rsidP="008758D7">
            <w:pPr>
              <w:pStyle w:val="afffffffff3"/>
            </w:pPr>
            <w:r w:rsidRPr="00603F85">
              <w:rPr>
                <w:rFonts w:hint="eastAsia"/>
                <w:szCs w:val="18"/>
              </w:rPr>
              <w:t>耐1 号标准油（100℃±2℃×70h）</w:t>
            </w:r>
          </w:p>
        </w:tc>
        <w:tc>
          <w:tcPr>
            <w:tcW w:w="3112" w:type="dxa"/>
            <w:shd w:val="clear" w:color="auto" w:fill="auto"/>
            <w:vAlign w:val="center"/>
          </w:tcPr>
          <w:p w:rsidR="00A539C2" w:rsidRPr="00603F85" w:rsidRDefault="00A539C2" w:rsidP="008758D7">
            <w:pPr>
              <w:pStyle w:val="afffffffff3"/>
            </w:pPr>
            <w:r w:rsidRPr="00603F85">
              <w:rPr>
                <w:rFonts w:hint="eastAsia"/>
                <w:szCs w:val="18"/>
              </w:rPr>
              <w:t>拉伸强度变化率％</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25</w:t>
            </w:r>
          </w:p>
        </w:tc>
      </w:tr>
      <w:tr w:rsidR="00603F85" w:rsidRPr="00603F85" w:rsidTr="008758D7">
        <w:trPr>
          <w:jc w:val="center"/>
        </w:trPr>
        <w:tc>
          <w:tcPr>
            <w:tcW w:w="3110" w:type="dxa"/>
            <w:vMerge/>
            <w:shd w:val="clear" w:color="auto" w:fill="auto"/>
            <w:vAlign w:val="center"/>
          </w:tcPr>
          <w:p w:rsidR="00A539C2" w:rsidRPr="00603F85" w:rsidRDefault="00A539C2" w:rsidP="008758D7">
            <w:pPr>
              <w:pStyle w:val="afffffffff3"/>
            </w:pPr>
          </w:p>
        </w:tc>
        <w:tc>
          <w:tcPr>
            <w:tcW w:w="3112" w:type="dxa"/>
            <w:shd w:val="clear" w:color="auto" w:fill="auto"/>
            <w:vAlign w:val="center"/>
          </w:tcPr>
          <w:p w:rsidR="00A539C2" w:rsidRPr="00603F85" w:rsidRDefault="00A539C2" w:rsidP="008758D7">
            <w:pPr>
              <w:pStyle w:val="afffffffff3"/>
            </w:pPr>
            <w:r w:rsidRPr="00603F85">
              <w:rPr>
                <w:rFonts w:hint="eastAsia"/>
                <w:szCs w:val="18"/>
              </w:rPr>
              <w:t>伸长变化率 ％</w:t>
            </w:r>
          </w:p>
        </w:tc>
        <w:tc>
          <w:tcPr>
            <w:tcW w:w="3112" w:type="dxa"/>
            <w:shd w:val="clear" w:color="auto" w:fill="auto"/>
            <w:vAlign w:val="center"/>
          </w:tcPr>
          <w:p w:rsidR="00A539C2" w:rsidRPr="00603F85" w:rsidRDefault="00A539C2" w:rsidP="00A539C2">
            <w:pPr>
              <w:pStyle w:val="afffffffff3"/>
            </w:pPr>
            <w:r w:rsidRPr="00603F85">
              <w:rPr>
                <w:rFonts w:hint="eastAsia"/>
                <w:szCs w:val="18"/>
              </w:rPr>
              <w:t>≤－</w:t>
            </w:r>
            <w:r w:rsidRPr="00603F85">
              <w:rPr>
                <w:szCs w:val="18"/>
              </w:rPr>
              <w:t>45</w:t>
            </w:r>
          </w:p>
        </w:tc>
      </w:tr>
      <w:tr w:rsidR="00603F85" w:rsidRPr="00603F85" w:rsidTr="008758D7">
        <w:trPr>
          <w:jc w:val="center"/>
        </w:trPr>
        <w:tc>
          <w:tcPr>
            <w:tcW w:w="3110" w:type="dxa"/>
            <w:vMerge/>
            <w:shd w:val="clear" w:color="auto" w:fill="auto"/>
            <w:vAlign w:val="center"/>
          </w:tcPr>
          <w:p w:rsidR="00A539C2" w:rsidRPr="00603F85" w:rsidRDefault="00A539C2" w:rsidP="008758D7">
            <w:pPr>
              <w:pStyle w:val="afffffffff3"/>
            </w:pPr>
          </w:p>
        </w:tc>
        <w:tc>
          <w:tcPr>
            <w:tcW w:w="3112" w:type="dxa"/>
            <w:shd w:val="clear" w:color="auto" w:fill="auto"/>
            <w:vAlign w:val="center"/>
          </w:tcPr>
          <w:p w:rsidR="00A539C2" w:rsidRPr="00603F85" w:rsidRDefault="00A539C2" w:rsidP="008758D7">
            <w:pPr>
              <w:pStyle w:val="afffffffff3"/>
            </w:pPr>
            <w:r w:rsidRPr="00603F85">
              <w:rPr>
                <w:rFonts w:hint="eastAsia"/>
                <w:szCs w:val="18"/>
              </w:rPr>
              <w:t>硬度变化率 度</w:t>
            </w:r>
          </w:p>
        </w:tc>
        <w:tc>
          <w:tcPr>
            <w:tcW w:w="3112" w:type="dxa"/>
            <w:shd w:val="clear" w:color="auto" w:fill="auto"/>
            <w:vAlign w:val="center"/>
          </w:tcPr>
          <w:p w:rsidR="00A539C2" w:rsidRPr="00603F85" w:rsidRDefault="00A539C2" w:rsidP="008758D7">
            <w:pPr>
              <w:pStyle w:val="afffffffff3"/>
            </w:pPr>
            <w:r w:rsidRPr="00603F85">
              <w:rPr>
                <w:rFonts w:hint="eastAsia"/>
                <w:szCs w:val="18"/>
              </w:rPr>
              <w:t>－15～＋15</w:t>
            </w:r>
          </w:p>
        </w:tc>
      </w:tr>
      <w:tr w:rsidR="00603F85" w:rsidRPr="00603F85" w:rsidTr="008758D7">
        <w:trPr>
          <w:jc w:val="center"/>
        </w:trPr>
        <w:tc>
          <w:tcPr>
            <w:tcW w:w="3110" w:type="dxa"/>
            <w:vMerge/>
            <w:shd w:val="clear" w:color="auto" w:fill="auto"/>
            <w:vAlign w:val="center"/>
          </w:tcPr>
          <w:p w:rsidR="00A539C2" w:rsidRPr="00603F85" w:rsidRDefault="00A539C2" w:rsidP="008758D7">
            <w:pPr>
              <w:pStyle w:val="afffffffff3"/>
            </w:pPr>
          </w:p>
        </w:tc>
        <w:tc>
          <w:tcPr>
            <w:tcW w:w="3112" w:type="dxa"/>
            <w:shd w:val="clear" w:color="auto" w:fill="auto"/>
            <w:vAlign w:val="center"/>
          </w:tcPr>
          <w:p w:rsidR="00A539C2" w:rsidRPr="00603F85" w:rsidRDefault="00A539C2" w:rsidP="008758D7">
            <w:pPr>
              <w:pStyle w:val="afffffffff3"/>
            </w:pPr>
            <w:r w:rsidRPr="00603F85">
              <w:rPr>
                <w:rFonts w:hint="eastAsia"/>
                <w:szCs w:val="18"/>
              </w:rPr>
              <w:t>压缩永久变形%</w:t>
            </w:r>
          </w:p>
        </w:tc>
        <w:tc>
          <w:tcPr>
            <w:tcW w:w="3112" w:type="dxa"/>
            <w:shd w:val="clear" w:color="auto" w:fill="auto"/>
            <w:vAlign w:val="center"/>
          </w:tcPr>
          <w:p w:rsidR="00A539C2" w:rsidRPr="00603F85" w:rsidRDefault="00A539C2" w:rsidP="008758D7">
            <w:pPr>
              <w:pStyle w:val="afffffffff3"/>
            </w:pPr>
            <w:r w:rsidRPr="00603F85">
              <w:rPr>
                <w:rFonts w:hint="eastAsia"/>
                <w:szCs w:val="18"/>
              </w:rPr>
              <w:t>－10</w:t>
            </w:r>
            <w:bookmarkStart w:id="57" w:name="OLE_LINK3"/>
            <w:bookmarkStart w:id="58" w:name="OLE_LINK4"/>
            <w:r w:rsidRPr="00603F85">
              <w:rPr>
                <w:rFonts w:hint="eastAsia"/>
                <w:szCs w:val="18"/>
              </w:rPr>
              <w:t>～</w:t>
            </w:r>
            <w:bookmarkEnd w:id="57"/>
            <w:bookmarkEnd w:id="58"/>
            <w:r w:rsidRPr="00603F85">
              <w:rPr>
                <w:rFonts w:hint="eastAsia"/>
                <w:szCs w:val="18"/>
              </w:rPr>
              <w:t>＋5</w:t>
            </w:r>
          </w:p>
        </w:tc>
      </w:tr>
      <w:tr w:rsidR="00603F85" w:rsidRPr="00603F85" w:rsidTr="008758D7">
        <w:trPr>
          <w:jc w:val="center"/>
        </w:trPr>
        <w:tc>
          <w:tcPr>
            <w:tcW w:w="6222" w:type="dxa"/>
            <w:gridSpan w:val="2"/>
            <w:shd w:val="clear" w:color="auto" w:fill="auto"/>
            <w:vAlign w:val="center"/>
          </w:tcPr>
          <w:p w:rsidR="00A539C2" w:rsidRPr="00603F85" w:rsidRDefault="00A539C2" w:rsidP="008758D7">
            <w:pPr>
              <w:pStyle w:val="afffffffff3"/>
              <w:rPr>
                <w:szCs w:val="18"/>
              </w:rPr>
            </w:pPr>
            <w:r w:rsidRPr="00603F85">
              <w:rPr>
                <w:rFonts w:hint="eastAsia"/>
                <w:szCs w:val="18"/>
              </w:rPr>
              <w:t>压缩永久变形（100℃±2℃×22h）A 型%</w:t>
            </w:r>
          </w:p>
        </w:tc>
        <w:tc>
          <w:tcPr>
            <w:tcW w:w="3112" w:type="dxa"/>
            <w:shd w:val="clear" w:color="auto" w:fill="auto"/>
            <w:vAlign w:val="center"/>
          </w:tcPr>
          <w:p w:rsidR="00A539C2" w:rsidRPr="00603F85" w:rsidRDefault="00A539C2" w:rsidP="008758D7">
            <w:pPr>
              <w:pStyle w:val="afffffffff3"/>
              <w:rPr>
                <w:szCs w:val="18"/>
              </w:rPr>
            </w:pPr>
            <w:r w:rsidRPr="00603F85">
              <w:rPr>
                <w:rFonts w:hint="eastAsia"/>
                <w:szCs w:val="18"/>
              </w:rPr>
              <w:t>≤25</w:t>
            </w:r>
          </w:p>
        </w:tc>
      </w:tr>
    </w:tbl>
    <w:p w:rsidR="00A82B3E" w:rsidRPr="00603F85" w:rsidRDefault="00A82B3E" w:rsidP="00A82B3E">
      <w:pPr>
        <w:pStyle w:val="afffff"/>
        <w:ind w:firstLine="420"/>
      </w:pPr>
    </w:p>
    <w:p w:rsidR="00A82B3E" w:rsidRPr="00603F85" w:rsidRDefault="00A539C2" w:rsidP="00FD6718">
      <w:pPr>
        <w:pStyle w:val="affffffffa"/>
      </w:pPr>
      <w:r w:rsidRPr="00603F85">
        <w:rPr>
          <w:rFonts w:hint="eastAsia"/>
        </w:rPr>
        <w:t>橡胶密封圈若采用其它材料制造，应符合其相应材质的标准要求的物理机械性能。</w:t>
      </w:r>
    </w:p>
    <w:p w:rsidR="006C19BC" w:rsidRPr="00603F85" w:rsidRDefault="006C19BC" w:rsidP="006C19BC">
      <w:pPr>
        <w:pStyle w:val="affd"/>
        <w:spacing w:before="120" w:after="120"/>
      </w:pPr>
      <w:bookmarkStart w:id="59" w:name="_Toc209425755"/>
      <w:r w:rsidRPr="00603F85">
        <w:rPr>
          <w:rFonts w:hint="eastAsia"/>
        </w:rPr>
        <w:t>真空度(负压密封性)</w:t>
      </w:r>
      <w:bookmarkEnd w:id="59"/>
    </w:p>
    <w:p w:rsidR="00FD6718" w:rsidRPr="00603F85" w:rsidRDefault="006C19BC" w:rsidP="006C19BC">
      <w:pPr>
        <w:pStyle w:val="afffff"/>
        <w:ind w:firstLine="420"/>
      </w:pPr>
      <w:r w:rsidRPr="00603F85">
        <w:rPr>
          <w:rFonts w:hint="eastAsia"/>
        </w:rPr>
        <w:t>产品在真空度达到0.08MPa时，保持5min，应无真空压损失。</w:t>
      </w:r>
    </w:p>
    <w:p w:rsidR="00FD6718" w:rsidRPr="00603F85" w:rsidRDefault="00FD6718" w:rsidP="00FD6718">
      <w:pPr>
        <w:pStyle w:val="affd"/>
        <w:spacing w:before="120" w:after="120"/>
      </w:pPr>
      <w:bookmarkStart w:id="60" w:name="_Toc209425756"/>
      <w:r w:rsidRPr="00603F85">
        <w:rPr>
          <w:rFonts w:hint="eastAsia"/>
        </w:rPr>
        <w:t>气密封性能</w:t>
      </w:r>
      <w:bookmarkEnd w:id="60"/>
    </w:p>
    <w:p w:rsidR="00FD6718" w:rsidRPr="00603F85" w:rsidRDefault="00FD6718" w:rsidP="00FD6718">
      <w:pPr>
        <w:pStyle w:val="afffff"/>
        <w:ind w:firstLine="420"/>
      </w:pPr>
      <w:r w:rsidRPr="00603F85">
        <w:rPr>
          <w:rFonts w:hint="eastAsia"/>
        </w:rPr>
        <w:t>产品在充气压力达到0.3MPa 时，保持5min，试件表面应无气泡渗漏。</w:t>
      </w:r>
    </w:p>
    <w:p w:rsidR="00FD6718" w:rsidRPr="00603F85" w:rsidRDefault="00FD6718" w:rsidP="00FD6718">
      <w:pPr>
        <w:pStyle w:val="affd"/>
        <w:spacing w:before="120" w:after="120"/>
      </w:pPr>
      <w:bookmarkStart w:id="61" w:name="_Toc209425757"/>
      <w:r w:rsidRPr="00603F85">
        <w:rPr>
          <w:rFonts w:hint="eastAsia"/>
        </w:rPr>
        <w:t>密封性能</w:t>
      </w:r>
      <w:bookmarkEnd w:id="61"/>
    </w:p>
    <w:p w:rsidR="00FD6718" w:rsidRPr="00603F85" w:rsidRDefault="00FD6718" w:rsidP="00FD6718">
      <w:pPr>
        <w:pStyle w:val="afffff"/>
        <w:ind w:firstLine="420"/>
      </w:pPr>
      <w:r w:rsidRPr="00603F85">
        <w:rPr>
          <w:rFonts w:hint="eastAsia"/>
        </w:rPr>
        <w:t>产品试验压力为2倍额定工作压力，保持5min，应无渗漏。</w:t>
      </w:r>
    </w:p>
    <w:p w:rsidR="00FD6718" w:rsidRPr="00603F85" w:rsidRDefault="00FD6718" w:rsidP="008758D7">
      <w:pPr>
        <w:pStyle w:val="affd"/>
        <w:spacing w:before="120" w:after="120"/>
      </w:pPr>
      <w:bookmarkStart w:id="62" w:name="_Toc209425758"/>
      <w:r w:rsidRPr="00603F85">
        <w:rPr>
          <w:rFonts w:hint="eastAsia"/>
        </w:rPr>
        <w:t>耐压强度</w:t>
      </w:r>
      <w:bookmarkEnd w:id="62"/>
    </w:p>
    <w:p w:rsidR="00FD6718" w:rsidRPr="00603F85" w:rsidRDefault="00FD6718" w:rsidP="00FD6718">
      <w:pPr>
        <w:pStyle w:val="afffff"/>
        <w:ind w:firstLine="420"/>
      </w:pPr>
      <w:r w:rsidRPr="00603F85">
        <w:rPr>
          <w:rFonts w:hint="eastAsia"/>
        </w:rPr>
        <w:t>产品试验压力为4倍额定工作压力，保持5min，应无泄漏和损坏。</w:t>
      </w:r>
    </w:p>
    <w:p w:rsidR="00FD6718" w:rsidRPr="00603F85" w:rsidRDefault="00FD6718" w:rsidP="008758D7">
      <w:pPr>
        <w:pStyle w:val="affd"/>
        <w:spacing w:before="120" w:after="120"/>
      </w:pPr>
      <w:bookmarkStart w:id="63" w:name="_Toc209425759"/>
      <w:r w:rsidRPr="00603F85">
        <w:rPr>
          <w:rFonts w:hint="eastAsia"/>
        </w:rPr>
        <w:t>耐低温性能</w:t>
      </w:r>
      <w:bookmarkEnd w:id="63"/>
    </w:p>
    <w:p w:rsidR="00FD6718" w:rsidRPr="00603F85" w:rsidRDefault="00FD6718" w:rsidP="00FD6718">
      <w:pPr>
        <w:pStyle w:val="afffff"/>
        <w:ind w:firstLine="420"/>
      </w:pPr>
      <w:r w:rsidRPr="00603F85">
        <w:rPr>
          <w:rFonts w:hint="eastAsia"/>
        </w:rPr>
        <w:t>产品接头组件应无压力损失和密封圈损环。</w:t>
      </w:r>
    </w:p>
    <w:p w:rsidR="00FD6718" w:rsidRPr="00603F85" w:rsidRDefault="00FD6718" w:rsidP="008758D7">
      <w:pPr>
        <w:pStyle w:val="affd"/>
        <w:spacing w:before="120" w:after="120"/>
      </w:pPr>
      <w:bookmarkStart w:id="64" w:name="_Toc209425760"/>
      <w:r w:rsidRPr="00603F85">
        <w:rPr>
          <w:rFonts w:hint="eastAsia"/>
        </w:rPr>
        <w:t>抗高温老化性能</w:t>
      </w:r>
      <w:bookmarkEnd w:id="64"/>
    </w:p>
    <w:p w:rsidR="00FD6718" w:rsidRPr="00603F85" w:rsidRDefault="00FD6718" w:rsidP="00FD6718">
      <w:pPr>
        <w:pStyle w:val="afffff"/>
        <w:ind w:firstLine="420"/>
      </w:pPr>
      <w:r w:rsidRPr="00603F85">
        <w:rPr>
          <w:rFonts w:hint="eastAsia"/>
        </w:rPr>
        <w:t>产品应无空气泄漏和密封圈粘连、损坏。</w:t>
      </w:r>
    </w:p>
    <w:p w:rsidR="00FD6718" w:rsidRPr="00603F85" w:rsidRDefault="00FD6718" w:rsidP="008758D7">
      <w:pPr>
        <w:pStyle w:val="affd"/>
        <w:spacing w:before="120" w:after="120"/>
      </w:pPr>
      <w:bookmarkStart w:id="65" w:name="_Toc209425761"/>
      <w:r w:rsidRPr="00603F85">
        <w:rPr>
          <w:rFonts w:hint="eastAsia"/>
        </w:rPr>
        <w:t>无密封圈泄漏性能</w:t>
      </w:r>
      <w:bookmarkEnd w:id="65"/>
    </w:p>
    <w:p w:rsidR="00FD6718" w:rsidRPr="00603F85" w:rsidRDefault="00FD6718" w:rsidP="00FD6718">
      <w:pPr>
        <w:pStyle w:val="afffff"/>
        <w:ind w:firstLine="420"/>
      </w:pPr>
      <w:r w:rsidRPr="00603F85">
        <w:rPr>
          <w:rFonts w:hint="eastAsia"/>
        </w:rPr>
        <w:t>移除密封圈后，</w:t>
      </w:r>
      <w:r w:rsidR="008758D7" w:rsidRPr="00603F85">
        <w:rPr>
          <w:rFonts w:hint="eastAsia"/>
        </w:rPr>
        <w:t>产品</w:t>
      </w:r>
      <w:r w:rsidRPr="00603F85">
        <w:rPr>
          <w:rFonts w:hint="eastAsia"/>
        </w:rPr>
        <w:t>保持管道系统中0.2MPa 的静水压，多功能管道连接修补器连接处泄漏不能超过113L/min。</w:t>
      </w:r>
    </w:p>
    <w:p w:rsidR="00FD6718" w:rsidRPr="00603F85" w:rsidRDefault="00FD6718" w:rsidP="00C87F70">
      <w:pPr>
        <w:pStyle w:val="affd"/>
        <w:spacing w:before="120" w:after="120"/>
      </w:pPr>
      <w:bookmarkStart w:id="66" w:name="_Toc209425762"/>
      <w:r w:rsidRPr="00603F85">
        <w:rPr>
          <w:rFonts w:hint="eastAsia"/>
        </w:rPr>
        <w:t>耐水冲击性能</w:t>
      </w:r>
      <w:bookmarkEnd w:id="66"/>
    </w:p>
    <w:p w:rsidR="00C87F70" w:rsidRPr="00603F85" w:rsidRDefault="00FD6718" w:rsidP="00FD6718">
      <w:pPr>
        <w:pStyle w:val="afffff"/>
        <w:ind w:firstLine="420"/>
      </w:pPr>
      <w:r w:rsidRPr="00603F85">
        <w:rPr>
          <w:rFonts w:hint="eastAsia"/>
        </w:rPr>
        <w:t>产品应能承受20</w:t>
      </w:r>
      <w:r w:rsidR="00B27E46" w:rsidRPr="00603F85">
        <w:rPr>
          <w:rFonts w:hint="eastAsia"/>
        </w:rPr>
        <w:t>，</w:t>
      </w:r>
      <w:r w:rsidRPr="00603F85">
        <w:rPr>
          <w:rFonts w:hint="eastAsia"/>
        </w:rPr>
        <w:t>000次水冲击而不发生泄漏。</w:t>
      </w:r>
    </w:p>
    <w:p w:rsidR="00FD6718" w:rsidRPr="00603F85" w:rsidRDefault="00FD6718" w:rsidP="00C87F70">
      <w:pPr>
        <w:pStyle w:val="affd"/>
        <w:spacing w:before="120" w:after="120"/>
      </w:pPr>
      <w:bookmarkStart w:id="67" w:name="_Toc209425763"/>
      <w:r w:rsidRPr="00603F85">
        <w:rPr>
          <w:rFonts w:hint="eastAsia"/>
        </w:rPr>
        <w:t>抗振动性能</w:t>
      </w:r>
      <w:bookmarkEnd w:id="67"/>
    </w:p>
    <w:p w:rsidR="00A82B3E" w:rsidRPr="00603F85" w:rsidRDefault="00FD6718" w:rsidP="00FD6718">
      <w:pPr>
        <w:pStyle w:val="afffff"/>
        <w:ind w:firstLine="420"/>
      </w:pPr>
      <w:r w:rsidRPr="00603F85">
        <w:rPr>
          <w:rFonts w:hint="eastAsia"/>
        </w:rPr>
        <w:t>试验后</w:t>
      </w:r>
      <w:r w:rsidR="00C87F70" w:rsidRPr="00603F85">
        <w:rPr>
          <w:rFonts w:hint="eastAsia"/>
        </w:rPr>
        <w:t>产品</w:t>
      </w:r>
      <w:r w:rsidRPr="00603F85">
        <w:rPr>
          <w:rFonts w:hint="eastAsia"/>
        </w:rPr>
        <w:t>进行耐压强度验，应无泄漏和损坏</w:t>
      </w:r>
      <w:r w:rsidR="00C87F70" w:rsidRPr="00603F85">
        <w:rPr>
          <w:rFonts w:hint="eastAsia"/>
        </w:rPr>
        <w:t>。</w:t>
      </w:r>
    </w:p>
    <w:p w:rsidR="00B94CB5" w:rsidRPr="00603F85" w:rsidRDefault="00B94CB5" w:rsidP="00B94CB5">
      <w:pPr>
        <w:pStyle w:val="affc"/>
        <w:spacing w:before="240" w:after="240"/>
      </w:pPr>
      <w:bookmarkStart w:id="68" w:name="_Toc209425764"/>
      <w:r w:rsidRPr="00603F85">
        <w:rPr>
          <w:rFonts w:hint="eastAsia"/>
        </w:rPr>
        <w:t>试验方法</w:t>
      </w:r>
      <w:bookmarkEnd w:id="68"/>
    </w:p>
    <w:p w:rsidR="00C87F70" w:rsidRPr="00603F85" w:rsidRDefault="00C87F70" w:rsidP="00C87F70">
      <w:pPr>
        <w:pStyle w:val="affd"/>
        <w:spacing w:before="120" w:after="120"/>
      </w:pPr>
      <w:bookmarkStart w:id="69" w:name="_Toc209425765"/>
      <w:r w:rsidRPr="00603F85">
        <w:rPr>
          <w:rFonts w:hint="eastAsia"/>
        </w:rPr>
        <w:t>外观、标志、结构尺寸和橡胶密封圈检验</w:t>
      </w:r>
      <w:bookmarkEnd w:id="69"/>
    </w:p>
    <w:p w:rsidR="00C87F70" w:rsidRPr="00603F85" w:rsidRDefault="00C87F70" w:rsidP="00C87F70">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sidRPr="00603F85">
        <w:rPr>
          <w:rFonts w:ascii="宋体" w:hAnsi="宋体" w:cs="宋体" w:hint="eastAsia"/>
          <w:kern w:val="0"/>
        </w:rPr>
        <w:t>使用目测和专用量具测量管修补器和橡胶密封圈的外观、标志、结构尺寸及铸件质量等。</w:t>
      </w:r>
    </w:p>
    <w:p w:rsidR="00C87F70" w:rsidRPr="00603F85" w:rsidRDefault="00C87F70" w:rsidP="00C87F70">
      <w:pPr>
        <w:pStyle w:val="affd"/>
        <w:spacing w:before="120" w:after="120"/>
      </w:pPr>
      <w:bookmarkStart w:id="70" w:name="_Toc209425766"/>
      <w:r w:rsidRPr="00603F85">
        <w:rPr>
          <w:rFonts w:hint="eastAsia"/>
        </w:rPr>
        <w:t>橡胶密封圈材料试验</w:t>
      </w:r>
      <w:bookmarkEnd w:id="70"/>
    </w:p>
    <w:p w:rsidR="00C87F70" w:rsidRPr="00603F85" w:rsidRDefault="00C87F70" w:rsidP="00C87F70">
      <w:pPr>
        <w:pStyle w:val="affffffffb"/>
      </w:pPr>
      <w:r w:rsidRPr="00603F85">
        <w:rPr>
          <w:rFonts w:hint="eastAsia"/>
        </w:rPr>
        <w:t>橡胶密封圈物理机械性能试验应按 GB/T 528、GB/T531.1、GB/T531.2和GB/T 7759.2 的规定进行。</w:t>
      </w:r>
    </w:p>
    <w:p w:rsidR="00B94CB5" w:rsidRPr="00603F85" w:rsidRDefault="00C87F70" w:rsidP="00C87F70">
      <w:pPr>
        <w:pStyle w:val="affffffffb"/>
      </w:pPr>
      <w:r w:rsidRPr="00603F85">
        <w:rPr>
          <w:rFonts w:hint="eastAsia"/>
        </w:rPr>
        <w:t>橡胶的热空气老化试验应按 GB/T</w:t>
      </w:r>
      <w:r w:rsidRPr="00603F85">
        <w:t xml:space="preserve"> </w:t>
      </w:r>
      <w:r w:rsidRPr="00603F85">
        <w:rPr>
          <w:rFonts w:hint="eastAsia"/>
        </w:rPr>
        <w:t>3512 的规定进行。</w:t>
      </w:r>
    </w:p>
    <w:p w:rsidR="00C87F70" w:rsidRPr="00603F85" w:rsidRDefault="00C87F70" w:rsidP="00C87F70">
      <w:pPr>
        <w:pStyle w:val="affffffffb"/>
      </w:pPr>
      <w:r w:rsidRPr="00603F85">
        <w:rPr>
          <w:rFonts w:hint="eastAsia"/>
        </w:rPr>
        <w:t>橡胶的耐液体浸渍试验应按 GB/T</w:t>
      </w:r>
      <w:r w:rsidRPr="00603F85">
        <w:t xml:space="preserve"> </w:t>
      </w:r>
      <w:r w:rsidRPr="00603F85">
        <w:rPr>
          <w:rFonts w:hint="eastAsia"/>
        </w:rPr>
        <w:t>1690 的规定进行</w:t>
      </w:r>
    </w:p>
    <w:p w:rsidR="00C87F70" w:rsidRPr="00603F85" w:rsidRDefault="00C87F70" w:rsidP="00C87F70">
      <w:pPr>
        <w:pStyle w:val="affd"/>
        <w:spacing w:before="120" w:after="120"/>
      </w:pPr>
      <w:bookmarkStart w:id="71" w:name="_Toc209425767"/>
      <w:r w:rsidRPr="00603F85">
        <w:rPr>
          <w:rFonts w:hint="eastAsia"/>
        </w:rPr>
        <w:lastRenderedPageBreak/>
        <w:t>真空度(负压密封性)试验</w:t>
      </w:r>
      <w:bookmarkEnd w:id="71"/>
    </w:p>
    <w:p w:rsidR="00C87F70" w:rsidRPr="00603F85" w:rsidRDefault="00C87F70" w:rsidP="00C87F70">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sidRPr="00603F85">
        <w:rPr>
          <w:rFonts w:ascii="宋体" w:hAnsi="宋体" w:cs="宋体" w:hint="eastAsia"/>
          <w:kern w:val="0"/>
        </w:rPr>
        <w:t>试验组件应装配一个真空计量仪或精度不低于1.5 级的真空表，以显示实际真空度。选择合适的真空泵抽气，当安装试样的管内达到0.08MPa(600mmg)的真空压时，关闭试样与真空泵之间的阀门，使试样单独封闭。</w:t>
      </w:r>
    </w:p>
    <w:p w:rsidR="00C87F70" w:rsidRPr="00603F85" w:rsidRDefault="00C87F70" w:rsidP="00C87F70">
      <w:pPr>
        <w:pStyle w:val="affd"/>
        <w:spacing w:before="120" w:after="120"/>
      </w:pPr>
      <w:bookmarkStart w:id="72" w:name="_Toc209425768"/>
      <w:r w:rsidRPr="00603F85">
        <w:rPr>
          <w:rFonts w:hint="eastAsia"/>
        </w:rPr>
        <w:t>气密封试验</w:t>
      </w:r>
      <w:bookmarkEnd w:id="72"/>
    </w:p>
    <w:p w:rsidR="00C87F70" w:rsidRPr="00603F85" w:rsidRDefault="00C87F70" w:rsidP="00C87F70">
      <w:pPr>
        <w:pStyle w:val="affffffffb"/>
      </w:pPr>
      <w:r w:rsidRPr="00603F85">
        <w:rPr>
          <w:rFonts w:hint="eastAsia"/>
        </w:rPr>
        <w:t>试验组件应装配精度不低于 1.5 级的压力表，以显示实际压力值。试验应在 20℃士5℃的环境温度下进行。</w:t>
      </w:r>
    </w:p>
    <w:p w:rsidR="00C87F70" w:rsidRPr="00603F85" w:rsidRDefault="00C87F70" w:rsidP="00C87F70">
      <w:pPr>
        <w:pStyle w:val="affffffffb"/>
      </w:pPr>
      <w:r w:rsidRPr="00603F85">
        <w:rPr>
          <w:rFonts w:hint="eastAsia"/>
        </w:rPr>
        <w:t>试验前试验组件应预先全淹没在水中，给试样内部加压至 0.1MPa，保持一段时间，清除表面气泡，然后逐渐将压力增加到 0.3MPa，保持5min。</w:t>
      </w:r>
    </w:p>
    <w:p w:rsidR="00C87F70" w:rsidRPr="00603F85" w:rsidRDefault="00C87F70" w:rsidP="00C87F70">
      <w:pPr>
        <w:pStyle w:val="affd"/>
        <w:spacing w:before="120" w:after="120"/>
      </w:pPr>
      <w:bookmarkStart w:id="73" w:name="_Toc209425769"/>
      <w:r w:rsidRPr="00603F85">
        <w:rPr>
          <w:rFonts w:hint="eastAsia"/>
        </w:rPr>
        <w:t>密封试验</w:t>
      </w:r>
      <w:bookmarkEnd w:id="73"/>
    </w:p>
    <w:p w:rsidR="00C87F70" w:rsidRPr="00603F85" w:rsidRDefault="00C87F70" w:rsidP="00C87F70">
      <w:pPr>
        <w:pStyle w:val="afffff"/>
        <w:ind w:firstLine="420"/>
      </w:pPr>
      <w:r w:rsidRPr="00603F85">
        <w:rPr>
          <w:rFonts w:hint="eastAsia"/>
        </w:rPr>
        <w:t>试验组件应充满水并排除空气，管路内的压力以不超过 2MPa/min 的速率递增，直至达到2倍试件的额定工作压力。</w:t>
      </w:r>
    </w:p>
    <w:p w:rsidR="00C87F70" w:rsidRPr="00603F85" w:rsidRDefault="00C87F70" w:rsidP="00C87F70">
      <w:pPr>
        <w:pStyle w:val="affd"/>
        <w:spacing w:before="120" w:after="120"/>
      </w:pPr>
      <w:bookmarkStart w:id="74" w:name="_Toc209425770"/>
      <w:r w:rsidRPr="00603F85">
        <w:rPr>
          <w:rFonts w:hint="eastAsia"/>
        </w:rPr>
        <w:t>耐压强度试验</w:t>
      </w:r>
      <w:bookmarkEnd w:id="74"/>
    </w:p>
    <w:p w:rsidR="00C87F70" w:rsidRPr="00603F85" w:rsidRDefault="00C87F70" w:rsidP="00C87F70">
      <w:pPr>
        <w:pStyle w:val="afffff"/>
        <w:ind w:firstLine="420"/>
      </w:pPr>
      <w:r w:rsidRPr="00603F85">
        <w:rPr>
          <w:rFonts w:hint="eastAsia"/>
        </w:rPr>
        <w:t>试验组件应充满水并排除空气，管路内的压力以不超过 2MPa/min 的速率递增，直至达到4倍试件的额定工作压力。</w:t>
      </w:r>
    </w:p>
    <w:p w:rsidR="00B27E46" w:rsidRPr="00603F85" w:rsidRDefault="00B27E46" w:rsidP="00B27E46">
      <w:pPr>
        <w:pStyle w:val="affd"/>
        <w:spacing w:before="120" w:after="120"/>
      </w:pPr>
      <w:bookmarkStart w:id="75" w:name="_Toc209425771"/>
      <w:r w:rsidRPr="00603F85">
        <w:rPr>
          <w:rFonts w:hint="eastAsia"/>
        </w:rPr>
        <w:t>耐低温性能试验</w:t>
      </w:r>
      <w:bookmarkEnd w:id="75"/>
    </w:p>
    <w:p w:rsidR="00B27E46" w:rsidRPr="00603F85" w:rsidRDefault="00B27E46" w:rsidP="00B27E46">
      <w:pPr>
        <w:pStyle w:val="affffffffb"/>
      </w:pPr>
      <w:r w:rsidRPr="00603F85">
        <w:rPr>
          <w:rFonts w:hint="eastAsia"/>
        </w:rPr>
        <w:t>试样包括装有管道修补器的500mm</w:t>
      </w:r>
      <w:r w:rsidRPr="00603F85">
        <w:rPr>
          <w:rFonts w:hint="eastAsia"/>
          <w:szCs w:val="18"/>
        </w:rPr>
        <w:t>～</w:t>
      </w:r>
      <w:r w:rsidRPr="00603F85">
        <w:rPr>
          <w:rFonts w:hint="eastAsia"/>
        </w:rPr>
        <w:t>1000mm 两端封闭的管路，一端装配精度为1.5 级的压力表和截止阀。</w:t>
      </w:r>
    </w:p>
    <w:p w:rsidR="00B27E46" w:rsidRPr="00603F85" w:rsidRDefault="00B27E46" w:rsidP="00B27E46">
      <w:pPr>
        <w:pStyle w:val="affffffffb"/>
      </w:pPr>
      <w:r w:rsidRPr="00603F85">
        <w:rPr>
          <w:rFonts w:hint="eastAsia"/>
        </w:rPr>
        <w:t>试验环境温度为20℃士5℃，将试样水平放置，并注入3mm 高的水，然后将试样用空气充压至0.30MPa，密封后将其水平放置在环境温度为-40℃士2℃中24h。取出后放在环境温度为 20℃+5℃的室温下放置 24h。</w:t>
      </w:r>
    </w:p>
    <w:p w:rsidR="00B27E46" w:rsidRPr="00603F85" w:rsidRDefault="00B27E46" w:rsidP="00B27E46">
      <w:pPr>
        <w:pStyle w:val="affd"/>
        <w:spacing w:before="120" w:after="120"/>
      </w:pPr>
      <w:bookmarkStart w:id="76" w:name="_Toc209425772"/>
      <w:r w:rsidRPr="00603F85">
        <w:rPr>
          <w:rFonts w:hint="eastAsia"/>
        </w:rPr>
        <w:t>高温老化试验</w:t>
      </w:r>
      <w:bookmarkEnd w:id="76"/>
    </w:p>
    <w:p w:rsidR="00B27E46" w:rsidRPr="00603F85" w:rsidRDefault="00B27E46" w:rsidP="00B27E46">
      <w:pPr>
        <w:pStyle w:val="affffffffb"/>
      </w:pPr>
      <w:r w:rsidRPr="00603F85">
        <w:rPr>
          <w:rFonts w:hint="eastAsia"/>
        </w:rPr>
        <w:t>试样先充压至0.3MPa，观察其是否泄漏，然后泄压并将其置于135℃的温(卡箍)度下 45h。</w:t>
      </w:r>
    </w:p>
    <w:p w:rsidR="00B27E46" w:rsidRPr="00603F85" w:rsidRDefault="00B27E46" w:rsidP="00B27E46">
      <w:pPr>
        <w:pStyle w:val="affffffffb"/>
      </w:pPr>
      <w:r w:rsidRPr="00603F85">
        <w:rPr>
          <w:rFonts w:hint="eastAsia"/>
        </w:rPr>
        <w:t>试验后，将试样取出置于室内，24h 内试样温度应能恢复到 20℃士5℃，然后将试样浸入水中并充压至0.3MPa，保持5min。</w:t>
      </w:r>
    </w:p>
    <w:p w:rsidR="00B27E46" w:rsidRPr="00603F85" w:rsidRDefault="00B27E46" w:rsidP="00B27E46">
      <w:pPr>
        <w:pStyle w:val="affffffffb"/>
      </w:pPr>
      <w:r w:rsidRPr="00603F85">
        <w:rPr>
          <w:rFonts w:hint="eastAsia"/>
        </w:rPr>
        <w:t>在 5min 试验过程中，观察是否有空气泄漏引起的压力下降。</w:t>
      </w:r>
    </w:p>
    <w:p w:rsidR="00B27E46" w:rsidRPr="00603F85" w:rsidRDefault="00B27E46" w:rsidP="00B27E46">
      <w:pPr>
        <w:pStyle w:val="affffffffb"/>
      </w:pPr>
      <w:r w:rsidRPr="00603F85">
        <w:rPr>
          <w:rFonts w:hint="eastAsia"/>
        </w:rPr>
        <w:t>上述试验后将试样拆开，观察密封圈是否与壳体粘连，手动将密封圈腔体两边相对挤压在一起，观察其是否破损。用直径大于、等于 DN200的密封圈在相对的两段扭动一圈时也应无破损。</w:t>
      </w:r>
    </w:p>
    <w:p w:rsidR="00B27E46" w:rsidRPr="00603F85" w:rsidRDefault="00B27E46" w:rsidP="00B27E46">
      <w:pPr>
        <w:pStyle w:val="affd"/>
        <w:spacing w:before="120" w:after="120"/>
      </w:pPr>
      <w:bookmarkStart w:id="77" w:name="_Toc209425773"/>
      <w:r w:rsidRPr="00603F85">
        <w:rPr>
          <w:rFonts w:hint="eastAsia"/>
        </w:rPr>
        <w:t>无密封圈泄漏试验</w:t>
      </w:r>
      <w:bookmarkEnd w:id="77"/>
    </w:p>
    <w:p w:rsidR="00B27E46" w:rsidRPr="00603F85" w:rsidRDefault="00B27E46" w:rsidP="00B27E46">
      <w:pPr>
        <w:pStyle w:val="afffff"/>
        <w:ind w:firstLine="420"/>
      </w:pPr>
      <w:r w:rsidRPr="00603F85">
        <w:rPr>
          <w:rFonts w:hint="eastAsia"/>
        </w:rPr>
        <w:t>将试样连接好，但撤掉密封圈。将试样充满水，排除管路内空气(由于接头渗漏，因此尽量做到)。试样管路内压力升到0.2MPa，并保持2min，利用合理方法收集从试样接头处渗漏出的水。至少要对最大和最小型号的接头进行以上试验。</w:t>
      </w:r>
    </w:p>
    <w:p w:rsidR="00C87F70" w:rsidRPr="00603F85" w:rsidRDefault="00B27E46" w:rsidP="00B27E46">
      <w:pPr>
        <w:pStyle w:val="affd"/>
        <w:spacing w:before="120" w:after="120"/>
      </w:pPr>
      <w:bookmarkStart w:id="78" w:name="_Toc209425774"/>
      <w:r w:rsidRPr="00603F85">
        <w:rPr>
          <w:rFonts w:hint="eastAsia"/>
        </w:rPr>
        <w:t>耐水冲击试验</w:t>
      </w:r>
      <w:bookmarkEnd w:id="78"/>
    </w:p>
    <w:p w:rsidR="00B27E46" w:rsidRPr="00603F85" w:rsidRDefault="00B27E46" w:rsidP="00B27E46">
      <w:pPr>
        <w:pStyle w:val="afffff"/>
        <w:ind w:firstLine="420"/>
      </w:pPr>
      <w:r w:rsidRPr="00603F85">
        <w:rPr>
          <w:rFonts w:hint="eastAsia"/>
        </w:rPr>
        <w:t>试件将承受从0到额定工作压力(最小1.2MPa)的 20，000 次水冲击压力作用，频率为1 次/s。水冲击试验后，再按照7.5 和7</w:t>
      </w:r>
      <w:r w:rsidRPr="00603F85">
        <w:t>.6</w:t>
      </w:r>
      <w:r w:rsidRPr="00603F85">
        <w:rPr>
          <w:rFonts w:hint="eastAsia"/>
        </w:rPr>
        <w:t>的规定进行试验。</w:t>
      </w:r>
    </w:p>
    <w:p w:rsidR="00B27E46" w:rsidRPr="00603F85" w:rsidRDefault="00B27E46" w:rsidP="00B27E46">
      <w:pPr>
        <w:pStyle w:val="affd"/>
        <w:spacing w:before="120" w:after="120"/>
      </w:pPr>
      <w:bookmarkStart w:id="79" w:name="_Toc209425775"/>
      <w:r w:rsidRPr="00603F85">
        <w:rPr>
          <w:rFonts w:hint="eastAsia"/>
        </w:rPr>
        <w:t>抗振动试验</w:t>
      </w:r>
      <w:bookmarkEnd w:id="79"/>
    </w:p>
    <w:p w:rsidR="00B27E46" w:rsidRPr="00603F85" w:rsidRDefault="00B27E46" w:rsidP="00B27E46">
      <w:pPr>
        <w:pStyle w:val="afffff"/>
        <w:ind w:firstLine="420"/>
      </w:pPr>
      <w:r w:rsidRPr="00603F85">
        <w:rPr>
          <w:rFonts w:hint="eastAsia"/>
        </w:rPr>
        <w:t>从试样中选取最小口径的修补器进行振动试验。试验管路的单管长度为305mm。将连接好的管路一端固定在机械振动台的水平工作台上，修补器和另一段管路向外伸出振动试验台</w:t>
      </w:r>
      <w:r w:rsidR="00F411FE" w:rsidRPr="00603F85">
        <w:rPr>
          <w:rFonts w:hint="eastAsia"/>
        </w:rPr>
        <w:t>，</w:t>
      </w:r>
      <w:r w:rsidRPr="00603F85">
        <w:rPr>
          <w:rFonts w:hint="eastAsia"/>
        </w:rPr>
        <w:t>振动平面为垂直振动</w:t>
      </w:r>
      <w:r w:rsidR="00F411FE" w:rsidRPr="00603F85">
        <w:rPr>
          <w:rFonts w:hint="eastAsia"/>
        </w:rPr>
        <w:t>，</w:t>
      </w:r>
      <w:r w:rsidRPr="00603F85">
        <w:rPr>
          <w:rFonts w:hint="eastAsia"/>
        </w:rPr>
        <w:t>试验要求如表5所示。在振动试验前，将试验管路内加压至0.70MPa。振动试验结束后，进行耐压强度试验。</w:t>
      </w:r>
    </w:p>
    <w:p w:rsidR="00B27E46" w:rsidRPr="00603F85" w:rsidRDefault="00B27E46" w:rsidP="00B27E46">
      <w:pPr>
        <w:pStyle w:val="aff2"/>
        <w:spacing w:before="120" w:after="120"/>
      </w:pPr>
      <w:r w:rsidRPr="00603F85">
        <w:rPr>
          <w:rFonts w:hint="eastAsia"/>
        </w:rPr>
        <w:lastRenderedPageBreak/>
        <w:t>振动试验</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603F85" w:rsidRPr="00603F85" w:rsidTr="00541315">
        <w:trPr>
          <w:tblHeader/>
          <w:jc w:val="center"/>
        </w:trPr>
        <w:tc>
          <w:tcPr>
            <w:tcW w:w="3110" w:type="dxa"/>
            <w:tcBorders>
              <w:top w:val="single" w:sz="8" w:space="0" w:color="auto"/>
              <w:bottom w:val="single" w:sz="8" w:space="0" w:color="auto"/>
            </w:tcBorders>
            <w:shd w:val="clear" w:color="auto" w:fill="auto"/>
            <w:vAlign w:val="center"/>
          </w:tcPr>
          <w:p w:rsidR="00B27E46" w:rsidRPr="00603F85" w:rsidRDefault="00B27E46" w:rsidP="00B27E46">
            <w:pPr>
              <w:pStyle w:val="afffffffff3"/>
            </w:pPr>
            <w:r w:rsidRPr="00603F85">
              <w:rPr>
                <w:rFonts w:hint="eastAsia"/>
              </w:rPr>
              <w:t>振幅/</w:t>
            </w:r>
            <w:r w:rsidRPr="00603F85">
              <w:t>mm</w:t>
            </w:r>
          </w:p>
        </w:tc>
        <w:tc>
          <w:tcPr>
            <w:tcW w:w="3112" w:type="dxa"/>
            <w:tcBorders>
              <w:top w:val="single" w:sz="8" w:space="0" w:color="auto"/>
              <w:bottom w:val="single" w:sz="8" w:space="0" w:color="auto"/>
            </w:tcBorders>
            <w:shd w:val="clear" w:color="auto" w:fill="auto"/>
            <w:vAlign w:val="center"/>
          </w:tcPr>
          <w:p w:rsidR="00B27E46" w:rsidRPr="00603F85" w:rsidRDefault="00B27E46" w:rsidP="00B27E46">
            <w:pPr>
              <w:pStyle w:val="afffffffff3"/>
            </w:pPr>
            <w:r w:rsidRPr="00603F85">
              <w:rPr>
                <w:rFonts w:hint="eastAsia"/>
              </w:rPr>
              <w:t>频率/</w:t>
            </w:r>
            <w:r w:rsidRPr="00603F85">
              <w:t>HZ</w:t>
            </w:r>
          </w:p>
        </w:tc>
        <w:tc>
          <w:tcPr>
            <w:tcW w:w="3112" w:type="dxa"/>
            <w:tcBorders>
              <w:top w:val="single" w:sz="8" w:space="0" w:color="auto"/>
              <w:bottom w:val="single" w:sz="8" w:space="0" w:color="auto"/>
            </w:tcBorders>
            <w:shd w:val="clear" w:color="auto" w:fill="auto"/>
            <w:vAlign w:val="center"/>
          </w:tcPr>
          <w:p w:rsidR="00B27E46" w:rsidRPr="00603F85" w:rsidRDefault="00B27E46" w:rsidP="00B27E46">
            <w:pPr>
              <w:pStyle w:val="afffffffff3"/>
            </w:pPr>
            <w:r w:rsidRPr="00603F85">
              <w:rPr>
                <w:rFonts w:hint="eastAsia"/>
              </w:rPr>
              <w:t>时间/</w:t>
            </w:r>
            <w:r w:rsidRPr="00603F85">
              <w:t>h</w:t>
            </w:r>
          </w:p>
        </w:tc>
      </w:tr>
      <w:tr w:rsidR="00603F85" w:rsidRPr="00603F85" w:rsidTr="00B27E46">
        <w:trPr>
          <w:jc w:val="center"/>
        </w:trPr>
        <w:tc>
          <w:tcPr>
            <w:tcW w:w="3114" w:type="dxa"/>
            <w:tcBorders>
              <w:top w:val="single" w:sz="8" w:space="0" w:color="auto"/>
            </w:tcBorders>
            <w:shd w:val="clear" w:color="auto" w:fill="auto"/>
            <w:vAlign w:val="center"/>
          </w:tcPr>
          <w:p w:rsidR="00B27E46" w:rsidRPr="00603F85" w:rsidRDefault="00B27E46" w:rsidP="00B27E46">
            <w:pPr>
              <w:pStyle w:val="afffffffff3"/>
            </w:pPr>
            <w:r w:rsidRPr="00603F85">
              <w:rPr>
                <w:rFonts w:hint="eastAsia"/>
              </w:rPr>
              <w:t>0</w:t>
            </w:r>
            <w:r w:rsidRPr="00603F85">
              <w:t>.25</w:t>
            </w:r>
          </w:p>
        </w:tc>
        <w:tc>
          <w:tcPr>
            <w:tcW w:w="3115" w:type="dxa"/>
            <w:tcBorders>
              <w:top w:val="single" w:sz="8" w:space="0" w:color="auto"/>
            </w:tcBorders>
            <w:shd w:val="clear" w:color="auto" w:fill="auto"/>
            <w:vAlign w:val="center"/>
          </w:tcPr>
          <w:p w:rsidR="00B27E46" w:rsidRPr="00603F85" w:rsidRDefault="00B27E46" w:rsidP="00B27E46">
            <w:pPr>
              <w:pStyle w:val="afffffffff3"/>
            </w:pPr>
            <w:r w:rsidRPr="00603F85">
              <w:rPr>
                <w:rFonts w:hint="eastAsia"/>
              </w:rPr>
              <w:t>2</w:t>
            </w:r>
            <w:r w:rsidRPr="00603F85">
              <w:t>8</w:t>
            </w:r>
          </w:p>
        </w:tc>
        <w:tc>
          <w:tcPr>
            <w:tcW w:w="3115" w:type="dxa"/>
            <w:tcBorders>
              <w:top w:val="single" w:sz="8" w:space="0" w:color="auto"/>
            </w:tcBorders>
            <w:shd w:val="clear" w:color="auto" w:fill="auto"/>
            <w:vAlign w:val="center"/>
          </w:tcPr>
          <w:p w:rsidR="00B27E46" w:rsidRPr="00603F85" w:rsidRDefault="00B27E46" w:rsidP="00B27E46">
            <w:pPr>
              <w:pStyle w:val="afffffffff3"/>
            </w:pPr>
            <w:r w:rsidRPr="00603F85">
              <w:rPr>
                <w:rFonts w:hint="eastAsia"/>
              </w:rPr>
              <w:t>5</w:t>
            </w:r>
          </w:p>
        </w:tc>
      </w:tr>
      <w:tr w:rsidR="00603F85" w:rsidRPr="00603F85" w:rsidTr="00B27E46">
        <w:trPr>
          <w:jc w:val="center"/>
        </w:trPr>
        <w:tc>
          <w:tcPr>
            <w:tcW w:w="3114" w:type="dxa"/>
            <w:shd w:val="clear" w:color="auto" w:fill="auto"/>
            <w:vAlign w:val="center"/>
          </w:tcPr>
          <w:p w:rsidR="00B27E46" w:rsidRPr="00603F85" w:rsidRDefault="00541315" w:rsidP="00B27E46">
            <w:pPr>
              <w:pStyle w:val="afffffffff3"/>
            </w:pPr>
            <w:r w:rsidRPr="00603F85">
              <w:rPr>
                <w:rFonts w:hint="eastAsia"/>
              </w:rPr>
              <w:t>0</w:t>
            </w:r>
            <w:r w:rsidRPr="00603F85">
              <w:t>.51</w:t>
            </w:r>
          </w:p>
        </w:tc>
        <w:tc>
          <w:tcPr>
            <w:tcW w:w="3115" w:type="dxa"/>
            <w:shd w:val="clear" w:color="auto" w:fill="auto"/>
            <w:vAlign w:val="center"/>
          </w:tcPr>
          <w:p w:rsidR="00B27E46" w:rsidRPr="00603F85" w:rsidRDefault="00541315" w:rsidP="00B27E46">
            <w:pPr>
              <w:pStyle w:val="afffffffff3"/>
            </w:pPr>
            <w:r w:rsidRPr="00603F85">
              <w:rPr>
                <w:rFonts w:hint="eastAsia"/>
              </w:rPr>
              <w:t>2</w:t>
            </w:r>
            <w:r w:rsidRPr="00603F85">
              <w:t>8</w:t>
            </w:r>
          </w:p>
        </w:tc>
        <w:tc>
          <w:tcPr>
            <w:tcW w:w="3115" w:type="dxa"/>
            <w:shd w:val="clear" w:color="auto" w:fill="auto"/>
            <w:vAlign w:val="center"/>
          </w:tcPr>
          <w:p w:rsidR="00B27E46" w:rsidRPr="00603F85" w:rsidRDefault="00541315" w:rsidP="00B27E46">
            <w:pPr>
              <w:pStyle w:val="afffffffff3"/>
            </w:pPr>
            <w:r w:rsidRPr="00603F85">
              <w:rPr>
                <w:rFonts w:hint="eastAsia"/>
              </w:rPr>
              <w:t>5</w:t>
            </w:r>
          </w:p>
        </w:tc>
      </w:tr>
      <w:tr w:rsidR="00603F85" w:rsidRPr="00603F85" w:rsidTr="00B27E46">
        <w:trPr>
          <w:jc w:val="center"/>
        </w:trPr>
        <w:tc>
          <w:tcPr>
            <w:tcW w:w="3114" w:type="dxa"/>
            <w:shd w:val="clear" w:color="auto" w:fill="auto"/>
            <w:vAlign w:val="center"/>
          </w:tcPr>
          <w:p w:rsidR="00B27E46" w:rsidRPr="00603F85" w:rsidRDefault="00541315" w:rsidP="00B27E46">
            <w:pPr>
              <w:pStyle w:val="afffffffff3"/>
            </w:pPr>
            <w:r w:rsidRPr="00603F85">
              <w:rPr>
                <w:rFonts w:hint="eastAsia"/>
              </w:rPr>
              <w:t>1</w:t>
            </w:r>
            <w:r w:rsidRPr="00603F85">
              <w:t>.90</w:t>
            </w:r>
          </w:p>
        </w:tc>
        <w:tc>
          <w:tcPr>
            <w:tcW w:w="3115" w:type="dxa"/>
            <w:shd w:val="clear" w:color="auto" w:fill="auto"/>
            <w:vAlign w:val="center"/>
          </w:tcPr>
          <w:p w:rsidR="00B27E46" w:rsidRPr="00603F85" w:rsidRDefault="00541315" w:rsidP="00B27E46">
            <w:pPr>
              <w:pStyle w:val="afffffffff3"/>
            </w:pPr>
            <w:r w:rsidRPr="00603F85">
              <w:rPr>
                <w:rFonts w:hint="eastAsia"/>
              </w:rPr>
              <w:t>2</w:t>
            </w:r>
            <w:r w:rsidRPr="00603F85">
              <w:t>8</w:t>
            </w:r>
          </w:p>
        </w:tc>
        <w:tc>
          <w:tcPr>
            <w:tcW w:w="3115" w:type="dxa"/>
            <w:shd w:val="clear" w:color="auto" w:fill="auto"/>
            <w:vAlign w:val="center"/>
          </w:tcPr>
          <w:p w:rsidR="00B27E46" w:rsidRPr="00603F85" w:rsidRDefault="00541315" w:rsidP="00B27E46">
            <w:pPr>
              <w:pStyle w:val="afffffffff3"/>
            </w:pPr>
            <w:r w:rsidRPr="00603F85">
              <w:rPr>
                <w:rFonts w:hint="eastAsia"/>
              </w:rPr>
              <w:t>5</w:t>
            </w:r>
          </w:p>
        </w:tc>
      </w:tr>
      <w:tr w:rsidR="00603F85" w:rsidRPr="00603F85" w:rsidTr="00B27E46">
        <w:trPr>
          <w:jc w:val="center"/>
        </w:trPr>
        <w:tc>
          <w:tcPr>
            <w:tcW w:w="3114" w:type="dxa"/>
            <w:shd w:val="clear" w:color="auto" w:fill="auto"/>
            <w:vAlign w:val="center"/>
          </w:tcPr>
          <w:p w:rsidR="00B27E46" w:rsidRPr="00603F85" w:rsidRDefault="00541315" w:rsidP="00B27E46">
            <w:pPr>
              <w:pStyle w:val="afffffffff3"/>
            </w:pPr>
            <w:r w:rsidRPr="00603F85">
              <w:rPr>
                <w:rFonts w:hint="eastAsia"/>
              </w:rPr>
              <w:t>0</w:t>
            </w:r>
            <w:r w:rsidRPr="00603F85">
              <w:t>.51</w:t>
            </w:r>
          </w:p>
        </w:tc>
        <w:tc>
          <w:tcPr>
            <w:tcW w:w="3115" w:type="dxa"/>
            <w:shd w:val="clear" w:color="auto" w:fill="auto"/>
            <w:vAlign w:val="center"/>
          </w:tcPr>
          <w:p w:rsidR="00B27E46" w:rsidRPr="00603F85" w:rsidRDefault="00541315" w:rsidP="00B27E46">
            <w:pPr>
              <w:pStyle w:val="afffffffff3"/>
            </w:pPr>
            <w:bookmarkStart w:id="80" w:name="OLE_LINK5"/>
            <w:bookmarkStart w:id="81" w:name="OLE_LINK6"/>
            <w:r w:rsidRPr="00603F85">
              <w:rPr>
                <w:rFonts w:hint="eastAsia"/>
              </w:rPr>
              <w:t>1</w:t>
            </w:r>
            <w:r w:rsidRPr="00603F85">
              <w:t>8</w:t>
            </w:r>
            <w:r w:rsidRPr="00603F85">
              <w:rPr>
                <w:rFonts w:hint="eastAsia"/>
                <w:szCs w:val="18"/>
              </w:rPr>
              <w:t>～3</w:t>
            </w:r>
            <w:r w:rsidRPr="00603F85">
              <w:rPr>
                <w:szCs w:val="18"/>
              </w:rPr>
              <w:t>7</w:t>
            </w:r>
            <w:bookmarkEnd w:id="80"/>
            <w:bookmarkEnd w:id="81"/>
            <w:r w:rsidRPr="00603F85">
              <w:rPr>
                <w:szCs w:val="18"/>
              </w:rPr>
              <w:t>*</w:t>
            </w:r>
          </w:p>
        </w:tc>
        <w:tc>
          <w:tcPr>
            <w:tcW w:w="3115" w:type="dxa"/>
            <w:shd w:val="clear" w:color="auto" w:fill="auto"/>
            <w:vAlign w:val="center"/>
          </w:tcPr>
          <w:p w:rsidR="00B27E46" w:rsidRPr="00603F85" w:rsidRDefault="00541315" w:rsidP="00B27E46">
            <w:pPr>
              <w:pStyle w:val="afffffffff3"/>
            </w:pPr>
            <w:r w:rsidRPr="00603F85">
              <w:rPr>
                <w:rFonts w:hint="eastAsia"/>
              </w:rPr>
              <w:t>5</w:t>
            </w:r>
          </w:p>
        </w:tc>
      </w:tr>
      <w:tr w:rsidR="00603F85" w:rsidRPr="00603F85" w:rsidTr="00B27E46">
        <w:trPr>
          <w:jc w:val="center"/>
        </w:trPr>
        <w:tc>
          <w:tcPr>
            <w:tcW w:w="3114" w:type="dxa"/>
            <w:shd w:val="clear" w:color="auto" w:fill="auto"/>
            <w:vAlign w:val="center"/>
          </w:tcPr>
          <w:p w:rsidR="00B27E46" w:rsidRPr="00603F85" w:rsidRDefault="00541315" w:rsidP="00B27E46">
            <w:pPr>
              <w:pStyle w:val="afffffffff3"/>
            </w:pPr>
            <w:r w:rsidRPr="00603F85">
              <w:rPr>
                <w:rFonts w:hint="eastAsia"/>
              </w:rPr>
              <w:t>0</w:t>
            </w:r>
            <w:r w:rsidRPr="00603F85">
              <w:t>.89</w:t>
            </w:r>
          </w:p>
        </w:tc>
        <w:tc>
          <w:tcPr>
            <w:tcW w:w="3115" w:type="dxa"/>
            <w:shd w:val="clear" w:color="auto" w:fill="auto"/>
            <w:vAlign w:val="center"/>
          </w:tcPr>
          <w:p w:rsidR="00B27E46" w:rsidRPr="00603F85" w:rsidRDefault="00541315" w:rsidP="00B27E46">
            <w:pPr>
              <w:pStyle w:val="afffffffff3"/>
            </w:pPr>
            <w:r w:rsidRPr="00603F85">
              <w:rPr>
                <w:rFonts w:hint="eastAsia"/>
              </w:rPr>
              <w:t>1</w:t>
            </w:r>
            <w:r w:rsidRPr="00603F85">
              <w:t>8</w:t>
            </w:r>
            <w:r w:rsidRPr="00603F85">
              <w:rPr>
                <w:rFonts w:hint="eastAsia"/>
                <w:szCs w:val="18"/>
              </w:rPr>
              <w:t>～3</w:t>
            </w:r>
            <w:r w:rsidRPr="00603F85">
              <w:rPr>
                <w:szCs w:val="18"/>
              </w:rPr>
              <w:t>7*</w:t>
            </w:r>
          </w:p>
        </w:tc>
        <w:tc>
          <w:tcPr>
            <w:tcW w:w="3115" w:type="dxa"/>
            <w:shd w:val="clear" w:color="auto" w:fill="auto"/>
            <w:vAlign w:val="center"/>
          </w:tcPr>
          <w:p w:rsidR="00B27E46" w:rsidRPr="00603F85" w:rsidRDefault="00541315" w:rsidP="00B27E46">
            <w:pPr>
              <w:pStyle w:val="afffffffff3"/>
            </w:pPr>
            <w:r w:rsidRPr="00603F85">
              <w:rPr>
                <w:rFonts w:hint="eastAsia"/>
              </w:rPr>
              <w:t>5</w:t>
            </w:r>
          </w:p>
        </w:tc>
      </w:tr>
      <w:tr w:rsidR="00603F85" w:rsidRPr="00603F85" w:rsidTr="00031A7D">
        <w:trPr>
          <w:jc w:val="center"/>
        </w:trPr>
        <w:tc>
          <w:tcPr>
            <w:tcW w:w="9334" w:type="dxa"/>
            <w:gridSpan w:val="3"/>
            <w:shd w:val="clear" w:color="auto" w:fill="auto"/>
            <w:vAlign w:val="center"/>
          </w:tcPr>
          <w:p w:rsidR="00541315" w:rsidRPr="00603F85" w:rsidRDefault="00541315" w:rsidP="00541315">
            <w:pPr>
              <w:pStyle w:val="afff2"/>
            </w:pPr>
            <w:r w:rsidRPr="00603F85">
              <w:t>“</w:t>
            </w:r>
            <w:r w:rsidRPr="00603F85">
              <w:t>*</w:t>
            </w:r>
            <w:r w:rsidRPr="00603F85">
              <w:t>”</w:t>
            </w:r>
            <w:r w:rsidRPr="00603F85">
              <w:t>表示可变</w:t>
            </w:r>
          </w:p>
        </w:tc>
      </w:tr>
    </w:tbl>
    <w:p w:rsidR="00B27E46" w:rsidRPr="00603F85" w:rsidRDefault="00B27E46" w:rsidP="00B27E46">
      <w:pPr>
        <w:pStyle w:val="afffff"/>
        <w:ind w:firstLine="420"/>
      </w:pPr>
    </w:p>
    <w:p w:rsidR="00B94CB5" w:rsidRPr="00603F85" w:rsidRDefault="00B94CB5" w:rsidP="00966743">
      <w:pPr>
        <w:pStyle w:val="affc"/>
        <w:spacing w:before="240" w:after="240"/>
      </w:pPr>
      <w:bookmarkStart w:id="82" w:name="_Toc209425776"/>
      <w:r w:rsidRPr="00603F85">
        <w:rPr>
          <w:rFonts w:hint="eastAsia"/>
        </w:rPr>
        <w:t>检验规则</w:t>
      </w:r>
      <w:bookmarkEnd w:id="82"/>
    </w:p>
    <w:p w:rsidR="00B94CB5" w:rsidRPr="00603F85" w:rsidRDefault="00B94CB5" w:rsidP="00966743">
      <w:pPr>
        <w:pStyle w:val="affd"/>
        <w:spacing w:before="120" w:after="120"/>
      </w:pPr>
      <w:bookmarkStart w:id="83" w:name="_Toc209425777"/>
      <w:r w:rsidRPr="00603F85">
        <w:rPr>
          <w:rFonts w:hint="eastAsia"/>
        </w:rPr>
        <w:t>检验分类</w:t>
      </w:r>
      <w:bookmarkEnd w:id="83"/>
    </w:p>
    <w:p w:rsidR="00B94CB5" w:rsidRPr="00603F85" w:rsidRDefault="00B94CB5" w:rsidP="00B94CB5">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sidRPr="00603F85">
        <w:rPr>
          <w:rFonts w:ascii="宋体" w:hAnsi="宋体" w:cs="宋体" w:hint="eastAsia"/>
          <w:kern w:val="0"/>
        </w:rPr>
        <w:t>产品检验分为出厂检验和型式检验。</w:t>
      </w:r>
    </w:p>
    <w:p w:rsidR="00B94CB5" w:rsidRPr="00603F85" w:rsidRDefault="00B94CB5" w:rsidP="00966743">
      <w:pPr>
        <w:pStyle w:val="affd"/>
        <w:spacing w:before="120" w:after="120"/>
      </w:pPr>
      <w:bookmarkStart w:id="84" w:name="_Toc209425778"/>
      <w:r w:rsidRPr="00603F85">
        <w:rPr>
          <w:rFonts w:hint="eastAsia"/>
        </w:rPr>
        <w:t>出厂检验</w:t>
      </w:r>
      <w:bookmarkEnd w:id="84"/>
    </w:p>
    <w:p w:rsidR="00B94CB5" w:rsidRPr="00603F85" w:rsidRDefault="00B94CB5" w:rsidP="00966743">
      <w:pPr>
        <w:pStyle w:val="affe"/>
        <w:spacing w:before="120" w:after="120"/>
      </w:pPr>
      <w:r w:rsidRPr="00603F85">
        <w:rPr>
          <w:rFonts w:hint="eastAsia"/>
        </w:rPr>
        <w:t>检验项目</w:t>
      </w:r>
    </w:p>
    <w:p w:rsidR="00B94CB5" w:rsidRPr="00603F85" w:rsidRDefault="00B94CB5" w:rsidP="00B94CB5">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sidRPr="00603F85">
        <w:rPr>
          <w:rFonts w:ascii="宋体" w:hAnsi="宋体" w:cs="宋体" w:hint="eastAsia"/>
          <w:kern w:val="0"/>
        </w:rPr>
        <w:t>产品出厂前，应经本公司质检部门按成品检验规范检验合格后，填写产品合格证，方可出厂。</w:t>
      </w:r>
    </w:p>
    <w:p w:rsidR="00B94CB5" w:rsidRPr="00603F85" w:rsidRDefault="00B94CB5" w:rsidP="00B94CB5">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sidRPr="00603F85">
        <w:rPr>
          <w:rFonts w:ascii="宋体" w:hAnsi="宋体" w:cs="宋体" w:hint="eastAsia"/>
          <w:kern w:val="0"/>
        </w:rPr>
        <w:t>检验项目包括：</w:t>
      </w:r>
      <w:r w:rsidR="00F411FE" w:rsidRPr="00603F85">
        <w:rPr>
          <w:rFonts w:ascii="宋体" w:hAnsi="宋体" w:cs="宋体" w:hint="eastAsia"/>
          <w:kern w:val="0"/>
        </w:rPr>
        <w:t>产品标记、</w:t>
      </w:r>
      <w:r w:rsidRPr="00603F85">
        <w:rPr>
          <w:rFonts w:ascii="宋体" w:hAnsi="宋体" w:cs="宋体" w:hint="eastAsia"/>
          <w:kern w:val="0"/>
        </w:rPr>
        <w:t>外观、</w:t>
      </w:r>
      <w:r w:rsidR="00F411FE" w:rsidRPr="00603F85">
        <w:rPr>
          <w:rFonts w:ascii="宋体" w:hAnsi="宋体" w:cs="宋体" w:hint="eastAsia"/>
          <w:kern w:val="0"/>
        </w:rPr>
        <w:t>密封性能、</w:t>
      </w:r>
      <w:bookmarkStart w:id="85" w:name="OLE_LINK7"/>
      <w:r w:rsidR="00F411FE" w:rsidRPr="00603F85">
        <w:rPr>
          <w:rFonts w:hint="eastAsia"/>
        </w:rPr>
        <w:t>橡胶密封圈、真空度（负压密封性）、气密封性能、耐压强度、无密封圈泄漏性能、</w:t>
      </w:r>
      <w:r w:rsidR="007C521C" w:rsidRPr="00603F85">
        <w:rPr>
          <w:rFonts w:hint="eastAsia"/>
        </w:rPr>
        <w:t>抗振动性能</w:t>
      </w:r>
      <w:bookmarkEnd w:id="85"/>
      <w:r w:rsidRPr="00603F85">
        <w:rPr>
          <w:rFonts w:ascii="宋体" w:hAnsi="宋体" w:cs="宋体" w:hint="eastAsia"/>
          <w:kern w:val="0"/>
        </w:rPr>
        <w:t>。</w:t>
      </w:r>
    </w:p>
    <w:p w:rsidR="00B94CB5" w:rsidRPr="00603F85" w:rsidRDefault="007C521C" w:rsidP="00966743">
      <w:pPr>
        <w:pStyle w:val="affe"/>
        <w:spacing w:before="120" w:after="120"/>
      </w:pPr>
      <w:r w:rsidRPr="00603F85">
        <w:rPr>
          <w:rFonts w:hint="eastAsia"/>
        </w:rPr>
        <w:t>出厂检验</w:t>
      </w:r>
      <w:r w:rsidR="00B94CB5" w:rsidRPr="00603F85">
        <w:rPr>
          <w:rFonts w:hint="eastAsia"/>
        </w:rPr>
        <w:t>抽样</w:t>
      </w:r>
    </w:p>
    <w:p w:rsidR="00B94CB5" w:rsidRPr="00603F85" w:rsidRDefault="007C521C" w:rsidP="00B94CB5">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sidRPr="00603F85">
        <w:rPr>
          <w:rFonts w:ascii="宋体" w:hAnsi="宋体" w:cs="宋体" w:hint="eastAsia"/>
          <w:kern w:val="0"/>
        </w:rPr>
        <w:t>产品标记、外观、密封性能</w:t>
      </w:r>
      <w:r w:rsidR="00B94CB5" w:rsidRPr="00603F85">
        <w:rPr>
          <w:rFonts w:ascii="宋体" w:hAnsi="宋体" w:cs="宋体" w:hint="eastAsia"/>
          <w:kern w:val="0"/>
        </w:rPr>
        <w:t>为全数检验项目；</w:t>
      </w:r>
      <w:r w:rsidRPr="00603F85">
        <w:rPr>
          <w:rFonts w:ascii="宋体" w:hAnsi="宋体" w:cs="宋体" w:hint="eastAsia"/>
          <w:kern w:val="0"/>
        </w:rPr>
        <w:t>橡胶密封圈、真空度（负压密封性）、气密封性能、耐压强度、无密封圈泄漏性能、抗振动性能</w:t>
      </w:r>
      <w:r w:rsidR="00B94CB5" w:rsidRPr="00603F85">
        <w:rPr>
          <w:rFonts w:ascii="宋体" w:hAnsi="宋体" w:cs="宋体" w:hint="eastAsia"/>
          <w:kern w:val="0"/>
        </w:rPr>
        <w:t>依据订单批次，每个不同型号抽取一个产品进行测试。</w:t>
      </w:r>
    </w:p>
    <w:p w:rsidR="00B94CB5" w:rsidRPr="00603F85" w:rsidRDefault="00B94CB5" w:rsidP="00966743">
      <w:pPr>
        <w:pStyle w:val="affd"/>
        <w:spacing w:before="120" w:after="120"/>
      </w:pPr>
      <w:bookmarkStart w:id="86" w:name="_Toc209425779"/>
      <w:r w:rsidRPr="00603F85">
        <w:rPr>
          <w:rFonts w:hint="eastAsia"/>
        </w:rPr>
        <w:t>型式检验</w:t>
      </w:r>
      <w:bookmarkEnd w:id="86"/>
    </w:p>
    <w:p w:rsidR="00B94CB5" w:rsidRPr="00603F85" w:rsidRDefault="00F411FE" w:rsidP="00966743">
      <w:pPr>
        <w:pStyle w:val="afffff"/>
        <w:ind w:firstLine="420"/>
      </w:pPr>
      <w:r w:rsidRPr="00603F85">
        <w:rPr>
          <w:rFonts w:hint="eastAsia"/>
        </w:rPr>
        <w:t>型式检验项目为全部检验项目，</w:t>
      </w:r>
      <w:r w:rsidR="00B94CB5" w:rsidRPr="00603F85">
        <w:rPr>
          <w:rFonts w:hint="eastAsia"/>
        </w:rPr>
        <w:t>有下列情形之一时，应进行型式检验</w:t>
      </w:r>
      <w:r w:rsidR="00966743" w:rsidRPr="00603F85">
        <w:rPr>
          <w:rFonts w:hint="eastAsia"/>
        </w:rPr>
        <w:t>：</w:t>
      </w:r>
    </w:p>
    <w:p w:rsidR="00B94CB5" w:rsidRPr="00603F85" w:rsidRDefault="00B94CB5" w:rsidP="00966743">
      <w:pPr>
        <w:pStyle w:val="af5"/>
      </w:pPr>
      <w:r w:rsidRPr="00603F85">
        <w:rPr>
          <w:rFonts w:hint="eastAsia"/>
        </w:rPr>
        <w:t>新产品试制鉴定；正式投产后，原材料、工艺有重大变化，可能影响产品质量时；</w:t>
      </w:r>
    </w:p>
    <w:p w:rsidR="00B94CB5" w:rsidRPr="00603F85" w:rsidRDefault="00B94CB5" w:rsidP="00966743">
      <w:pPr>
        <w:pStyle w:val="af5"/>
      </w:pPr>
      <w:r w:rsidRPr="00603F85">
        <w:rPr>
          <w:rFonts w:hint="eastAsia"/>
        </w:rPr>
        <w:t>产品长期停产后，恢复生产时；</w:t>
      </w:r>
    </w:p>
    <w:p w:rsidR="00B94CB5" w:rsidRPr="00603F85" w:rsidRDefault="00B94CB5" w:rsidP="00966743">
      <w:pPr>
        <w:pStyle w:val="af5"/>
      </w:pPr>
      <w:r w:rsidRPr="00603F85">
        <w:rPr>
          <w:rFonts w:hint="eastAsia"/>
        </w:rPr>
        <w:t>出厂检验出现重大差异时；</w:t>
      </w:r>
    </w:p>
    <w:p w:rsidR="00B94CB5" w:rsidRPr="00603F85" w:rsidRDefault="00B94CB5" w:rsidP="00966743">
      <w:pPr>
        <w:pStyle w:val="af5"/>
      </w:pPr>
      <w:r w:rsidRPr="00603F85">
        <w:rPr>
          <w:rFonts w:hint="eastAsia"/>
        </w:rPr>
        <w:t>国家检验机构提出检验要求时。</w:t>
      </w:r>
    </w:p>
    <w:p w:rsidR="00B94CB5" w:rsidRPr="00603F85" w:rsidRDefault="00B94CB5" w:rsidP="00966743">
      <w:pPr>
        <w:pStyle w:val="affd"/>
        <w:spacing w:before="120" w:after="120"/>
      </w:pPr>
      <w:bookmarkStart w:id="87" w:name="_Toc209425780"/>
      <w:r w:rsidRPr="00603F85">
        <w:rPr>
          <w:rFonts w:hint="eastAsia"/>
        </w:rPr>
        <w:t>判定规则</w:t>
      </w:r>
      <w:bookmarkEnd w:id="87"/>
    </w:p>
    <w:p w:rsidR="00B94CB5" w:rsidRPr="00603F85" w:rsidRDefault="00B94CB5" w:rsidP="00B94CB5">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sidRPr="00603F85">
        <w:rPr>
          <w:rFonts w:ascii="宋体" w:hAnsi="宋体" w:cs="宋体" w:hint="eastAsia"/>
          <w:kern w:val="0"/>
        </w:rPr>
        <w:t>当一个规格产品试验不合格时，必须再对同规格的两个产品进行试验，如果其中仍有一个产品试验不合格，则该试验项目未通过，产品判定不合格。</w:t>
      </w:r>
    </w:p>
    <w:p w:rsidR="00B94CB5" w:rsidRPr="00603F85" w:rsidRDefault="00B94CB5" w:rsidP="00966743">
      <w:pPr>
        <w:pStyle w:val="affc"/>
        <w:spacing w:before="240" w:after="240"/>
      </w:pPr>
      <w:bookmarkStart w:id="88" w:name="_Toc209425781"/>
      <w:r w:rsidRPr="00603F85">
        <w:rPr>
          <w:rFonts w:hint="eastAsia"/>
        </w:rPr>
        <w:t>标志、包装、</w:t>
      </w:r>
      <w:r w:rsidR="007C521C" w:rsidRPr="00603F85">
        <w:rPr>
          <w:rFonts w:hint="eastAsia"/>
        </w:rPr>
        <w:t>随箱文件、</w:t>
      </w:r>
      <w:r w:rsidRPr="00603F85">
        <w:rPr>
          <w:rFonts w:hint="eastAsia"/>
        </w:rPr>
        <w:t>运输及贮存</w:t>
      </w:r>
      <w:bookmarkEnd w:id="88"/>
    </w:p>
    <w:p w:rsidR="00B94CB5" w:rsidRPr="00603F85" w:rsidRDefault="00B94CB5" w:rsidP="00966743">
      <w:pPr>
        <w:pStyle w:val="affd"/>
        <w:spacing w:before="120" w:after="120"/>
      </w:pPr>
      <w:bookmarkStart w:id="89" w:name="_Toc209425782"/>
      <w:r w:rsidRPr="00603F85">
        <w:rPr>
          <w:rFonts w:hint="eastAsia"/>
        </w:rPr>
        <w:t>标志</w:t>
      </w:r>
      <w:bookmarkEnd w:id="89"/>
    </w:p>
    <w:p w:rsidR="00B94CB5" w:rsidRPr="00603F85" w:rsidRDefault="00B94CB5" w:rsidP="00966743">
      <w:pPr>
        <w:pStyle w:val="afffff"/>
        <w:ind w:firstLine="420"/>
        <w:rPr>
          <w:rFonts w:ascii="黑体" w:eastAsia="黑体"/>
        </w:rPr>
      </w:pPr>
      <w:r w:rsidRPr="00603F85">
        <w:rPr>
          <w:rFonts w:hint="eastAsia"/>
        </w:rPr>
        <w:t>按照 GB/T 191-2008 包装储运图示标志执行，应在明显位置上粘贴标签，标签应包括以下内容：</w:t>
      </w:r>
    </w:p>
    <w:p w:rsidR="00B94CB5" w:rsidRPr="00603F85" w:rsidRDefault="00B94CB5" w:rsidP="00966743">
      <w:pPr>
        <w:pStyle w:val="af5"/>
        <w:numPr>
          <w:ilvl w:val="0"/>
          <w:numId w:val="46"/>
        </w:numPr>
      </w:pPr>
      <w:r w:rsidRPr="00603F85">
        <w:rPr>
          <w:rFonts w:hint="eastAsia"/>
        </w:rPr>
        <w:t>产品名称；</w:t>
      </w:r>
    </w:p>
    <w:p w:rsidR="00B94CB5" w:rsidRPr="00603F85" w:rsidRDefault="00B94CB5" w:rsidP="00966743">
      <w:pPr>
        <w:pStyle w:val="af5"/>
      </w:pPr>
      <w:r w:rsidRPr="00603F85">
        <w:rPr>
          <w:rFonts w:hint="eastAsia"/>
        </w:rPr>
        <w:t>产品规格型号；</w:t>
      </w:r>
    </w:p>
    <w:p w:rsidR="00B94CB5" w:rsidRPr="00603F85" w:rsidRDefault="00B94CB5" w:rsidP="00966743">
      <w:pPr>
        <w:pStyle w:val="af5"/>
      </w:pPr>
      <w:r w:rsidRPr="00603F85">
        <w:rPr>
          <w:rFonts w:hint="eastAsia"/>
        </w:rPr>
        <w:t>产品适用范围；</w:t>
      </w:r>
    </w:p>
    <w:p w:rsidR="00B94CB5" w:rsidRPr="00603F85" w:rsidRDefault="00B94CB5" w:rsidP="00966743">
      <w:pPr>
        <w:pStyle w:val="af5"/>
      </w:pPr>
      <w:r w:rsidRPr="00603F85">
        <w:rPr>
          <w:rFonts w:hint="eastAsia"/>
        </w:rPr>
        <w:t>工作压力；</w:t>
      </w:r>
    </w:p>
    <w:p w:rsidR="00B94CB5" w:rsidRPr="00603F85" w:rsidRDefault="00B94CB5" w:rsidP="00966743">
      <w:pPr>
        <w:pStyle w:val="af5"/>
      </w:pPr>
      <w:r w:rsidRPr="00603F85">
        <w:rPr>
          <w:rFonts w:hint="eastAsia"/>
        </w:rPr>
        <w:t>密封材料；</w:t>
      </w:r>
    </w:p>
    <w:p w:rsidR="00B94CB5" w:rsidRPr="00603F85" w:rsidRDefault="00B94CB5" w:rsidP="00966743">
      <w:pPr>
        <w:pStyle w:val="af5"/>
      </w:pPr>
      <w:r w:rsidRPr="00603F85">
        <w:rPr>
          <w:rFonts w:hint="eastAsia"/>
        </w:rPr>
        <w:t>拧紧力矩；</w:t>
      </w:r>
    </w:p>
    <w:p w:rsidR="00B94CB5" w:rsidRPr="00603F85" w:rsidRDefault="00B94CB5" w:rsidP="00966743">
      <w:pPr>
        <w:pStyle w:val="af5"/>
      </w:pPr>
      <w:r w:rsidRPr="00603F85">
        <w:rPr>
          <w:rFonts w:hint="eastAsia"/>
        </w:rPr>
        <w:t>出厂编号。</w:t>
      </w:r>
    </w:p>
    <w:p w:rsidR="00B94CB5" w:rsidRPr="00B94CB5" w:rsidRDefault="00B94CB5" w:rsidP="00966743">
      <w:pPr>
        <w:pStyle w:val="affd"/>
        <w:spacing w:before="120" w:after="120"/>
      </w:pPr>
      <w:bookmarkStart w:id="90" w:name="_Toc209425783"/>
      <w:r w:rsidRPr="00B94CB5">
        <w:rPr>
          <w:rFonts w:hint="eastAsia"/>
        </w:rPr>
        <w:lastRenderedPageBreak/>
        <w:t>包装</w:t>
      </w:r>
      <w:bookmarkEnd w:id="90"/>
    </w:p>
    <w:p w:rsidR="00B94CB5" w:rsidRPr="00B94CB5" w:rsidRDefault="00B94CB5" w:rsidP="00966743">
      <w:pPr>
        <w:pStyle w:val="affffffffb"/>
      </w:pPr>
      <w:r w:rsidRPr="00B94CB5">
        <w:rPr>
          <w:rFonts w:hint="eastAsia"/>
        </w:rPr>
        <w:t>包装箱外部应注明下列信息：</w:t>
      </w:r>
    </w:p>
    <w:p w:rsidR="00B94CB5" w:rsidRPr="00B94CB5" w:rsidRDefault="00B94CB5" w:rsidP="00966743">
      <w:pPr>
        <w:pStyle w:val="af5"/>
        <w:numPr>
          <w:ilvl w:val="0"/>
          <w:numId w:val="47"/>
        </w:numPr>
      </w:pPr>
      <w:r w:rsidRPr="00B94CB5">
        <w:rPr>
          <w:rFonts w:hint="eastAsia"/>
        </w:rPr>
        <w:t>产品名称、型号及出厂编号；</w:t>
      </w:r>
    </w:p>
    <w:p w:rsidR="00B94CB5" w:rsidRPr="00B94CB5" w:rsidRDefault="00B94CB5" w:rsidP="00966743">
      <w:pPr>
        <w:pStyle w:val="af5"/>
      </w:pPr>
      <w:r w:rsidRPr="00B94CB5">
        <w:rPr>
          <w:rFonts w:hint="eastAsia"/>
        </w:rPr>
        <w:t>收货单位名称及地址；</w:t>
      </w:r>
    </w:p>
    <w:p w:rsidR="00B94CB5" w:rsidRPr="00B94CB5" w:rsidRDefault="00B94CB5" w:rsidP="00966743">
      <w:pPr>
        <w:pStyle w:val="af5"/>
      </w:pPr>
      <w:r w:rsidRPr="00B94CB5">
        <w:rPr>
          <w:rFonts w:hint="eastAsia"/>
        </w:rPr>
        <w:t>位置标志“向上”、“怕湿”、“小心”、“轻放”等；</w:t>
      </w:r>
    </w:p>
    <w:p w:rsidR="00B94CB5" w:rsidRPr="00B94CB5" w:rsidRDefault="00B94CB5" w:rsidP="00966743">
      <w:pPr>
        <w:pStyle w:val="af5"/>
      </w:pPr>
      <w:r w:rsidRPr="00B94CB5">
        <w:rPr>
          <w:rFonts w:hint="eastAsia"/>
        </w:rPr>
        <w:t>包装箱外形尺寸；</w:t>
      </w:r>
    </w:p>
    <w:p w:rsidR="00B94CB5" w:rsidRPr="00B94CB5" w:rsidRDefault="00B94CB5" w:rsidP="00966743">
      <w:pPr>
        <w:pStyle w:val="af5"/>
      </w:pPr>
      <w:r w:rsidRPr="00B94CB5">
        <w:rPr>
          <w:rFonts w:hint="eastAsia"/>
        </w:rPr>
        <w:t>包装日期。</w:t>
      </w:r>
    </w:p>
    <w:p w:rsidR="00B94CB5" w:rsidRPr="00B94CB5" w:rsidRDefault="00B94CB5" w:rsidP="00966743">
      <w:pPr>
        <w:pStyle w:val="affffffffb"/>
      </w:pPr>
      <w:r w:rsidRPr="00B94CB5">
        <w:rPr>
          <w:rFonts w:hint="eastAsia"/>
        </w:rPr>
        <w:t>产品用纸箱或木箱包装应符合有关包装与运输标准要求，保证产品在运输存放过程中不受损伤，并有防雨、防尘措施。</w:t>
      </w:r>
    </w:p>
    <w:p w:rsidR="00B94CB5" w:rsidRPr="00B94CB5" w:rsidRDefault="00B94CB5" w:rsidP="00966743">
      <w:pPr>
        <w:pStyle w:val="affd"/>
        <w:spacing w:before="120" w:after="120"/>
      </w:pPr>
      <w:bookmarkStart w:id="91" w:name="_Toc209425784"/>
      <w:r w:rsidRPr="00B94CB5">
        <w:rPr>
          <w:rFonts w:hint="eastAsia"/>
        </w:rPr>
        <w:t>产品随箱文件</w:t>
      </w:r>
      <w:bookmarkEnd w:id="91"/>
    </w:p>
    <w:p w:rsidR="00966743" w:rsidRDefault="00966743" w:rsidP="00966743">
      <w:pPr>
        <w:pStyle w:val="afffff"/>
        <w:ind w:firstLine="420"/>
        <w:rPr>
          <w:rFonts w:hAnsi="宋体" w:cs="宋体"/>
        </w:rPr>
      </w:pPr>
      <w:r>
        <w:rPr>
          <w:rFonts w:hAnsi="宋体" w:cs="宋体"/>
        </w:rPr>
        <w:t>产品随箱文件包括：</w:t>
      </w:r>
    </w:p>
    <w:p w:rsidR="00B94CB5" w:rsidRPr="00B94CB5" w:rsidRDefault="00B94CB5" w:rsidP="00966743">
      <w:pPr>
        <w:pStyle w:val="af5"/>
        <w:numPr>
          <w:ilvl w:val="0"/>
          <w:numId w:val="48"/>
        </w:numPr>
      </w:pPr>
      <w:r w:rsidRPr="00B94CB5">
        <w:rPr>
          <w:rFonts w:hint="eastAsia"/>
        </w:rPr>
        <w:t>产品合格证；</w:t>
      </w:r>
    </w:p>
    <w:p w:rsidR="00B94CB5" w:rsidRPr="00B94CB5" w:rsidRDefault="00B94CB5" w:rsidP="00966743">
      <w:pPr>
        <w:pStyle w:val="af5"/>
      </w:pPr>
      <w:r w:rsidRPr="00B94CB5">
        <w:rPr>
          <w:rFonts w:hint="eastAsia"/>
        </w:rPr>
        <w:t>产品使用说明书；</w:t>
      </w:r>
    </w:p>
    <w:p w:rsidR="00B94CB5" w:rsidRPr="00B94CB5" w:rsidRDefault="00B94CB5" w:rsidP="00966743">
      <w:pPr>
        <w:pStyle w:val="af5"/>
      </w:pPr>
      <w:r w:rsidRPr="00B94CB5">
        <w:rPr>
          <w:rFonts w:hint="eastAsia"/>
        </w:rPr>
        <w:t>装箱清单。</w:t>
      </w:r>
    </w:p>
    <w:p w:rsidR="00B94CB5" w:rsidRPr="00B94CB5" w:rsidRDefault="00B94CB5" w:rsidP="00966743">
      <w:pPr>
        <w:pStyle w:val="affd"/>
        <w:spacing w:before="120" w:after="120"/>
      </w:pPr>
      <w:bookmarkStart w:id="92" w:name="_Toc209425785"/>
      <w:r w:rsidRPr="00B94CB5">
        <w:rPr>
          <w:rFonts w:hint="eastAsia"/>
        </w:rPr>
        <w:t>运输</w:t>
      </w:r>
      <w:bookmarkEnd w:id="92"/>
    </w:p>
    <w:p w:rsidR="00966743" w:rsidRDefault="00966743" w:rsidP="00966743">
      <w:pPr>
        <w:pStyle w:val="afffff"/>
        <w:ind w:firstLine="420"/>
        <w:rPr>
          <w:rFonts w:hAnsi="宋体" w:cs="宋体"/>
        </w:rPr>
      </w:pPr>
      <w:r>
        <w:rPr>
          <w:rFonts w:hAnsi="宋体" w:cs="宋体"/>
        </w:rPr>
        <w:t>产品运输过程中注意事项包括但不限于：</w:t>
      </w:r>
    </w:p>
    <w:p w:rsidR="00B94CB5" w:rsidRPr="00B94CB5" w:rsidRDefault="00B94CB5" w:rsidP="00966743">
      <w:pPr>
        <w:pStyle w:val="af5"/>
        <w:numPr>
          <w:ilvl w:val="0"/>
          <w:numId w:val="49"/>
        </w:numPr>
      </w:pPr>
      <w:r w:rsidRPr="00B94CB5">
        <w:rPr>
          <w:rFonts w:hint="eastAsia"/>
        </w:rPr>
        <w:t>装卸时轻拿轻放；</w:t>
      </w:r>
    </w:p>
    <w:p w:rsidR="00B94CB5" w:rsidRPr="00B94CB5" w:rsidRDefault="00B94CB5" w:rsidP="00966743">
      <w:pPr>
        <w:pStyle w:val="af5"/>
      </w:pPr>
      <w:r w:rsidRPr="00B94CB5">
        <w:rPr>
          <w:rFonts w:hint="eastAsia"/>
        </w:rPr>
        <w:t>防水防冻；</w:t>
      </w:r>
    </w:p>
    <w:p w:rsidR="00B94CB5" w:rsidRPr="00B94CB5" w:rsidRDefault="00B94CB5" w:rsidP="00966743">
      <w:pPr>
        <w:pStyle w:val="af5"/>
      </w:pPr>
      <w:r w:rsidRPr="00B94CB5">
        <w:rPr>
          <w:rFonts w:hint="eastAsia"/>
        </w:rPr>
        <w:t>按包装指示方向摆放；</w:t>
      </w:r>
    </w:p>
    <w:p w:rsidR="00B94CB5" w:rsidRPr="00B94CB5" w:rsidRDefault="00B94CB5" w:rsidP="00966743">
      <w:pPr>
        <w:pStyle w:val="af5"/>
      </w:pPr>
      <w:r w:rsidRPr="00B94CB5">
        <w:rPr>
          <w:rFonts w:hint="eastAsia"/>
        </w:rPr>
        <w:t>在运输过程中不应有剧烈运动，撞击。</w:t>
      </w:r>
    </w:p>
    <w:p w:rsidR="00B94CB5" w:rsidRPr="00B94CB5" w:rsidRDefault="00B94CB5" w:rsidP="00966743">
      <w:pPr>
        <w:pStyle w:val="affd"/>
        <w:spacing w:before="120" w:after="120"/>
      </w:pPr>
      <w:bookmarkStart w:id="93" w:name="_Toc209425786"/>
      <w:r w:rsidRPr="00B94CB5">
        <w:rPr>
          <w:rFonts w:hint="eastAsia"/>
        </w:rPr>
        <w:t>贮存</w:t>
      </w:r>
      <w:bookmarkEnd w:id="93"/>
    </w:p>
    <w:p w:rsidR="00B94CB5" w:rsidRDefault="00B94CB5" w:rsidP="00966743">
      <w:pPr>
        <w:pStyle w:val="afffff"/>
        <w:ind w:firstLine="420"/>
        <w:rPr>
          <w:rFonts w:hAnsi="宋体" w:cs="宋体"/>
        </w:rPr>
      </w:pPr>
      <w:r w:rsidRPr="00B94CB5">
        <w:rPr>
          <w:rFonts w:hAnsi="宋体" w:cs="宋体" w:hint="eastAsia"/>
        </w:rPr>
        <w:t>产品宜存放在室内干燥，通风良好且无腐蚀性介质环境中。如露天存放，应有防雨，防潮等措施。</w:t>
      </w:r>
    </w:p>
    <w:p w:rsidR="00966743" w:rsidRPr="00B94CB5" w:rsidRDefault="00966743" w:rsidP="00966743">
      <w:pPr>
        <w:pStyle w:val="afffff"/>
        <w:ind w:firstLineChars="0" w:firstLine="0"/>
        <w:jc w:val="center"/>
      </w:pPr>
      <w:bookmarkStart w:id="94" w:name="BookMark8"/>
      <w:bookmarkEnd w:id="23"/>
      <w:r>
        <w:rPr>
          <w:rFonts w:hint="eastAsia"/>
          <w:noProof/>
        </w:rPr>
        <w:drawing>
          <wp:inline distT="0" distB="0" distL="0" distR="0" wp14:anchorId="40F342C1" wp14:editId="4F54AF64">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4"/>
    </w:p>
    <w:sectPr w:rsidR="00966743" w:rsidRPr="00B94CB5">
      <w:headerReference w:type="even" r:id="rId22"/>
      <w:headerReference w:type="default" r:id="rId23"/>
      <w:footerReference w:type="even" r:id="rId24"/>
      <w:footerReference w:type="default" r:id="rId25"/>
      <w:pgSz w:w="11906" w:h="16838"/>
      <w:pgMar w:top="24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DFD" w:rsidRDefault="00A42DFD">
      <w:pPr>
        <w:spacing w:line="240" w:lineRule="auto"/>
      </w:pPr>
      <w:r>
        <w:separator/>
      </w:r>
    </w:p>
  </w:endnote>
  <w:endnote w:type="continuationSeparator" w:id="0">
    <w:p w:rsidR="00A42DFD" w:rsidRDefault="00A42D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b"/>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c"/>
    </w:pPr>
    <w:r>
      <w:fldChar w:fldCharType="begin"/>
    </w:r>
    <w:r>
      <w:instrText>PAGE   \* MERGEFORMAT</w:instrText>
    </w:r>
    <w:r>
      <w:fldChar w:fldCharType="separate"/>
    </w:r>
    <w:r w:rsidR="00603F85" w:rsidRPr="00603F85">
      <w:rPr>
        <w:noProof/>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b"/>
    </w:pPr>
    <w:r>
      <w:fldChar w:fldCharType="begin"/>
    </w:r>
    <w:r>
      <w:instrText xml:space="preserve"> PAGE   \* MERGEFORMAT \* MERGEFORMAT </w:instrText>
    </w:r>
    <w:r>
      <w:fldChar w:fldCharType="separate"/>
    </w:r>
    <w: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c"/>
    </w:pPr>
    <w:r>
      <w:fldChar w:fldCharType="begin"/>
    </w:r>
    <w:r>
      <w:instrText>PAGE   \* MERGEFORMAT</w:instrText>
    </w:r>
    <w:r>
      <w:fldChar w:fldCharType="separate"/>
    </w:r>
    <w:r w:rsidR="00603F85" w:rsidRPr="00603F85">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DFD" w:rsidRDefault="00A42DFD">
      <w:pPr>
        <w:spacing w:line="240" w:lineRule="auto"/>
      </w:pPr>
      <w:r>
        <w:separator/>
      </w:r>
    </w:p>
  </w:footnote>
  <w:footnote w:type="continuationSeparator" w:id="0">
    <w:p w:rsidR="00A42DFD" w:rsidRDefault="00A42DF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f5"/>
    </w:pPr>
    <w:r>
      <w:fldChar w:fldCharType="begin"/>
    </w:r>
    <w:r>
      <w:instrText xml:space="preserve"> STYLEREF  标准文件_文件编号 \* MERGEFORMAT </w:instrText>
    </w:r>
    <w:r>
      <w:fldChar w:fldCharType="separate"/>
    </w:r>
    <w:r>
      <w:t>T/DLAS 11</w:t>
    </w:r>
    <w:r>
      <w:t>—</w:t>
    </w:r>
    <w: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f4"/>
    </w:pPr>
    <w:r>
      <w:fldChar w:fldCharType="begin"/>
    </w:r>
    <w:r>
      <w:instrText xml:space="preserve"> STYLEREF  标准文件_文件编号  \* MERGEFORMAT </w:instrText>
    </w:r>
    <w:r>
      <w:fldChar w:fldCharType="separate"/>
    </w:r>
    <w:r w:rsidR="00603F85">
      <w:rPr>
        <w:noProof/>
      </w:rPr>
      <w:t>T/DLAS XX</w:t>
    </w:r>
    <w:r w:rsidR="00603F85">
      <w:rPr>
        <w:noProof/>
      </w:rPr>
      <w:t>—</w:t>
    </w:r>
    <w:r w:rsidR="00603F85">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f5"/>
    </w:pPr>
    <w:r>
      <w:fldChar w:fldCharType="begin"/>
    </w:r>
    <w:r>
      <w:instrText xml:space="preserve"> STYLEREF  标准文件_文件编号 \* MERGEFORMAT </w:instrText>
    </w:r>
    <w:r>
      <w:fldChar w:fldCharType="separate"/>
    </w:r>
    <w:r>
      <w:t>T/DLAS 11</w:t>
    </w:r>
    <w:r>
      <w:t>—</w:t>
    </w:r>
    <w: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D7" w:rsidRDefault="008758D7">
    <w:pPr>
      <w:pStyle w:val="afffff4"/>
    </w:pPr>
    <w:r>
      <w:fldChar w:fldCharType="begin"/>
    </w:r>
    <w:r>
      <w:instrText xml:space="preserve"> STYLEREF  标准文件_文件编号  \* MERGEFORMAT </w:instrText>
    </w:r>
    <w:r>
      <w:fldChar w:fldCharType="separate"/>
    </w:r>
    <w:r w:rsidR="00603F85">
      <w:rPr>
        <w:noProof/>
      </w:rPr>
      <w:t>T/DLAS XX</w:t>
    </w:r>
    <w:r w:rsidR="00603F85">
      <w:rPr>
        <w:noProof/>
      </w:rPr>
      <w:t>—</w:t>
    </w:r>
    <w:r w:rsidR="00603F85">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CDE4CA1"/>
    <w:multiLevelType w:val="multilevel"/>
    <w:tmpl w:val="116E0A26"/>
    <w:lvl w:ilvl="0">
      <w:start w:val="1"/>
      <w:numFmt w:val="decimal"/>
      <w:suff w:val="nothing"/>
      <w:lvlText w:val="注%1："/>
      <w:lvlJc w:val="left"/>
      <w:pPr>
        <w:ind w:left="811" w:hanging="448"/>
      </w:pPr>
      <w:rPr>
        <w:rFonts w:ascii="黑体" w:eastAsia="黑体" w:hAnsi="黑体" w:hint="eastAsia"/>
        <w:b w:val="0"/>
        <w:i w:val="0"/>
        <w:sz w:val="18"/>
        <w:szCs w:val="18"/>
      </w:rPr>
    </w:lvl>
    <w:lvl w:ilvl="1">
      <w:start w:val="1"/>
      <w:numFmt w:val="lowerLetter"/>
      <w:lvlText w:val="%2)"/>
      <w:lvlJc w:val="left"/>
      <w:pPr>
        <w:tabs>
          <w:tab w:val="num" w:pos="180"/>
        </w:tabs>
        <w:ind w:left="1172" w:hanging="629"/>
      </w:pPr>
      <w:rPr>
        <w:rFonts w:ascii="宋体" w:eastAsia="宋体" w:hAnsi="宋体" w:hint="eastAsia"/>
      </w:rPr>
    </w:lvl>
    <w:lvl w:ilvl="2">
      <w:start w:val="1"/>
      <w:numFmt w:val="lowerRoman"/>
      <w:lvlText w:val="%3."/>
      <w:lvlJc w:val="right"/>
      <w:pPr>
        <w:tabs>
          <w:tab w:val="num" w:pos="180"/>
        </w:tabs>
        <w:ind w:left="1172" w:hanging="629"/>
      </w:pPr>
      <w:rPr>
        <w:rFonts w:ascii="宋体" w:eastAsia="宋体" w:hAnsi="宋体" w:hint="eastAsia"/>
      </w:rPr>
    </w:lvl>
    <w:lvl w:ilvl="3">
      <w:start w:val="1"/>
      <w:numFmt w:val="decimal"/>
      <w:lvlText w:val="%4."/>
      <w:lvlJc w:val="left"/>
      <w:pPr>
        <w:tabs>
          <w:tab w:val="num" w:pos="180"/>
        </w:tabs>
        <w:ind w:left="1172" w:hanging="629"/>
      </w:pPr>
      <w:rPr>
        <w:rFonts w:ascii="宋体" w:eastAsia="宋体" w:hAnsi="宋体" w:hint="eastAsia"/>
      </w:rPr>
    </w:lvl>
    <w:lvl w:ilvl="4">
      <w:start w:val="1"/>
      <w:numFmt w:val="lowerLetter"/>
      <w:lvlText w:val="%5)"/>
      <w:lvlJc w:val="left"/>
      <w:pPr>
        <w:tabs>
          <w:tab w:val="num" w:pos="180"/>
        </w:tabs>
        <w:ind w:left="1172" w:hanging="629"/>
      </w:pPr>
      <w:rPr>
        <w:rFonts w:ascii="宋体" w:eastAsia="宋体" w:hAnsi="宋体" w:hint="eastAsia"/>
      </w:rPr>
    </w:lvl>
    <w:lvl w:ilvl="5">
      <w:start w:val="1"/>
      <w:numFmt w:val="lowerRoman"/>
      <w:lvlText w:val="%6."/>
      <w:lvlJc w:val="right"/>
      <w:pPr>
        <w:tabs>
          <w:tab w:val="num" w:pos="180"/>
        </w:tabs>
        <w:ind w:left="1172" w:hanging="629"/>
      </w:pPr>
      <w:rPr>
        <w:rFonts w:ascii="宋体" w:eastAsia="宋体" w:hAnsi="宋体" w:hint="eastAsia"/>
      </w:rPr>
    </w:lvl>
    <w:lvl w:ilvl="6">
      <w:start w:val="1"/>
      <w:numFmt w:val="decimal"/>
      <w:lvlText w:val="%7."/>
      <w:lvlJc w:val="left"/>
      <w:pPr>
        <w:tabs>
          <w:tab w:val="num" w:pos="180"/>
        </w:tabs>
        <w:ind w:left="1172" w:hanging="629"/>
      </w:pPr>
      <w:rPr>
        <w:rFonts w:ascii="宋体" w:eastAsia="宋体" w:hAnsi="宋体" w:hint="eastAsia"/>
      </w:rPr>
    </w:lvl>
    <w:lvl w:ilvl="7">
      <w:start w:val="1"/>
      <w:numFmt w:val="lowerLetter"/>
      <w:lvlText w:val="%8)"/>
      <w:lvlJc w:val="left"/>
      <w:pPr>
        <w:tabs>
          <w:tab w:val="num" w:pos="180"/>
        </w:tabs>
        <w:ind w:left="1172" w:hanging="629"/>
      </w:pPr>
      <w:rPr>
        <w:rFonts w:ascii="宋体" w:eastAsia="宋体" w:hAnsi="宋体" w:hint="eastAsia"/>
      </w:rPr>
    </w:lvl>
    <w:lvl w:ilvl="8">
      <w:start w:val="1"/>
      <w:numFmt w:val="lowerRoman"/>
      <w:lvlText w:val="%9."/>
      <w:lvlJc w:val="right"/>
      <w:pPr>
        <w:tabs>
          <w:tab w:val="num" w:pos="180"/>
        </w:tabs>
        <w:ind w:left="1172" w:hanging="629"/>
      </w:pPr>
      <w:rPr>
        <w:rFonts w:ascii="宋体" w:eastAsia="宋体" w:hAnsi="宋体" w:hint="eastAsia"/>
      </w:r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3501979"/>
    <w:multiLevelType w:val="multilevel"/>
    <w:tmpl w:val="EBDCD838"/>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82129E0"/>
    <w:multiLevelType w:val="multilevel"/>
    <w:tmpl w:val="654ED392"/>
    <w:lvl w:ilvl="0">
      <w:start w:val="1"/>
      <w:numFmt w:val="decimal"/>
      <w:suff w:val="nothing"/>
      <w:lvlText w:val="表%1　"/>
      <w:lvlJc w:val="left"/>
      <w:pPr>
        <w:ind w:left="3828" w:firstLine="0"/>
      </w:pPr>
      <w:rPr>
        <w:rFonts w:ascii="黑体" w:eastAsia="黑体" w:hAnsi="Times New Roman" w:hint="eastAsia"/>
        <w:b w:val="0"/>
        <w:i w:val="0"/>
        <w:sz w:val="21"/>
        <w:szCs w:val="21"/>
      </w:rPr>
    </w:lvl>
    <w:lvl w:ilvl="1">
      <w:start w:val="1"/>
      <w:numFmt w:val="decimal"/>
      <w:lvlText w:val="%1.%2"/>
      <w:lvlJc w:val="left"/>
      <w:pPr>
        <w:tabs>
          <w:tab w:val="num" w:pos="992"/>
        </w:tabs>
        <w:ind w:left="992" w:hanging="567"/>
      </w:pPr>
      <w:rPr>
        <w:rFonts w:ascii="宋体" w:eastAsia="宋体" w:hAnsi="宋体" w:hint="eastAsia"/>
      </w:rPr>
    </w:lvl>
    <w:lvl w:ilvl="2">
      <w:start w:val="1"/>
      <w:numFmt w:val="decimal"/>
      <w:lvlText w:val="%1.%2.%3"/>
      <w:lvlJc w:val="left"/>
      <w:pPr>
        <w:tabs>
          <w:tab w:val="num" w:pos="1418"/>
        </w:tabs>
        <w:ind w:left="1418" w:hanging="567"/>
      </w:pPr>
      <w:rPr>
        <w:rFonts w:ascii="宋体" w:eastAsia="宋体" w:hAnsi="宋体" w:hint="eastAsia"/>
      </w:rPr>
    </w:lvl>
    <w:lvl w:ilvl="3">
      <w:start w:val="1"/>
      <w:numFmt w:val="decimal"/>
      <w:lvlText w:val="%1.%2.%3.%4"/>
      <w:lvlJc w:val="left"/>
      <w:pPr>
        <w:tabs>
          <w:tab w:val="num" w:pos="1984"/>
        </w:tabs>
        <w:ind w:left="1984" w:hanging="708"/>
      </w:pPr>
      <w:rPr>
        <w:rFonts w:ascii="宋体" w:eastAsia="宋体" w:hAnsi="宋体" w:hint="eastAsia"/>
      </w:rPr>
    </w:lvl>
    <w:lvl w:ilvl="4">
      <w:start w:val="1"/>
      <w:numFmt w:val="decimal"/>
      <w:lvlText w:val="%1.%2.%3.%4.%5"/>
      <w:lvlJc w:val="left"/>
      <w:pPr>
        <w:tabs>
          <w:tab w:val="num" w:pos="2551"/>
        </w:tabs>
        <w:ind w:left="2551"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13">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AD428C7"/>
    <w:multiLevelType w:val="multilevel"/>
    <w:tmpl w:val="366AD2E8"/>
    <w:lvl w:ilvl="0">
      <w:start w:val="1"/>
      <w:numFmt w:val="lowerLetter"/>
      <w:lvlText w:val="%1)"/>
      <w:lvlJc w:val="left"/>
      <w:pPr>
        <w:tabs>
          <w:tab w:val="num" w:pos="840"/>
        </w:tabs>
        <w:ind w:left="839" w:hanging="419"/>
      </w:pPr>
      <w:rPr>
        <w:rFonts w:ascii="宋体" w:eastAsia="宋体" w:hAnsi="宋体" w:hint="eastAsia"/>
        <w:b w:val="0"/>
        <w:i w:val="0"/>
        <w:sz w:val="21"/>
        <w:szCs w:val="21"/>
      </w:rPr>
    </w:lvl>
    <w:lvl w:ilvl="1">
      <w:start w:val="1"/>
      <w:numFmt w:val="decimal"/>
      <w:lvlText w:val="%2)"/>
      <w:lvlJc w:val="left"/>
      <w:pPr>
        <w:tabs>
          <w:tab w:val="num" w:pos="1260"/>
        </w:tabs>
        <w:ind w:left="1259" w:hanging="419"/>
      </w:pPr>
      <w:rPr>
        <w:rFonts w:ascii="宋体" w:eastAsia="宋体" w:hAnsi="宋体" w:hint="eastAsia"/>
      </w:rPr>
    </w:lvl>
    <w:lvl w:ilvl="2">
      <w:start w:val="1"/>
      <w:numFmt w:val="decimal"/>
      <w:lvlText w:val="(%3)"/>
      <w:lvlJc w:val="left"/>
      <w:pPr>
        <w:tabs>
          <w:tab w:val="num" w:pos="0"/>
        </w:tabs>
        <w:ind w:left="1679" w:hanging="420"/>
      </w:pPr>
      <w:rPr>
        <w:rFonts w:ascii="宋体" w:eastAsia="宋体" w:hAnsi="宋体" w:hint="eastAsia"/>
        <w:b w:val="0"/>
        <w:i w:val="0"/>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DA86256"/>
    <w:multiLevelType w:val="multilevel"/>
    <w:tmpl w:val="9E80337A"/>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33C73AD"/>
    <w:multiLevelType w:val="multilevel"/>
    <w:tmpl w:val="138A0192"/>
    <w:lvl w:ilvl="0">
      <w:start w:val="1"/>
      <w:numFmt w:val="decimal"/>
      <w:suff w:val="nothing"/>
      <w:lvlText w:val="表%1　"/>
      <w:lvlJc w:val="left"/>
      <w:pPr>
        <w:ind w:left="3828" w:firstLine="0"/>
      </w:pPr>
      <w:rPr>
        <w:rFonts w:ascii="黑体" w:eastAsia="黑体" w:hAnsi="Times New Roman" w:hint="eastAsia"/>
        <w:b w:val="0"/>
        <w:i w:val="0"/>
        <w:sz w:val="21"/>
        <w:szCs w:val="21"/>
      </w:rPr>
    </w:lvl>
    <w:lvl w:ilvl="1">
      <w:start w:val="1"/>
      <w:numFmt w:val="decimal"/>
      <w:lvlText w:val="%1.%2"/>
      <w:lvlJc w:val="left"/>
      <w:pPr>
        <w:tabs>
          <w:tab w:val="num" w:pos="992"/>
        </w:tabs>
        <w:ind w:left="992" w:hanging="567"/>
      </w:pPr>
      <w:rPr>
        <w:rFonts w:ascii="宋体" w:eastAsia="宋体" w:hAnsi="宋体" w:hint="eastAsia"/>
      </w:rPr>
    </w:lvl>
    <w:lvl w:ilvl="2">
      <w:start w:val="1"/>
      <w:numFmt w:val="decimal"/>
      <w:lvlText w:val="%1.%2.%3"/>
      <w:lvlJc w:val="left"/>
      <w:pPr>
        <w:tabs>
          <w:tab w:val="num" w:pos="1418"/>
        </w:tabs>
        <w:ind w:left="1418" w:hanging="567"/>
      </w:pPr>
      <w:rPr>
        <w:rFonts w:ascii="宋体" w:eastAsia="宋体" w:hAnsi="宋体" w:hint="eastAsia"/>
      </w:rPr>
    </w:lvl>
    <w:lvl w:ilvl="3">
      <w:start w:val="1"/>
      <w:numFmt w:val="decimal"/>
      <w:lvlText w:val="%1.%2.%3.%4"/>
      <w:lvlJc w:val="left"/>
      <w:pPr>
        <w:tabs>
          <w:tab w:val="num" w:pos="1984"/>
        </w:tabs>
        <w:ind w:left="1984" w:hanging="708"/>
      </w:pPr>
      <w:rPr>
        <w:rFonts w:ascii="宋体" w:eastAsia="宋体" w:hAnsi="宋体" w:hint="eastAsia"/>
      </w:rPr>
    </w:lvl>
    <w:lvl w:ilvl="4">
      <w:start w:val="1"/>
      <w:numFmt w:val="decimal"/>
      <w:lvlText w:val="%1.%2.%3.%4.%5"/>
      <w:lvlJc w:val="left"/>
      <w:pPr>
        <w:tabs>
          <w:tab w:val="num" w:pos="2551"/>
        </w:tabs>
        <w:ind w:left="2551"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2">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57D629AA"/>
    <w:lvl w:ilvl="0">
      <w:start w:val="1"/>
      <w:numFmt w:val="decimal"/>
      <w:pStyle w:val="aff2"/>
      <w:suff w:val="nothing"/>
      <w:lvlText w:val="表%1　"/>
      <w:lvlJc w:val="left"/>
      <w:pPr>
        <w:ind w:left="0" w:firstLine="0"/>
      </w:pPr>
    </w:lvl>
    <w:lvl w:ilvl="1">
      <w:start w:val="1"/>
      <w:numFmt w:val="decimal"/>
      <w:lvlText w:val="%1.%2"/>
      <w:lvlJc w:val="left"/>
      <w:pPr>
        <w:tabs>
          <w:tab w:val="left" w:pos="-2410"/>
        </w:tabs>
        <w:ind w:left="-2410" w:hanging="567"/>
      </w:pPr>
    </w:lvl>
    <w:lvl w:ilvl="2">
      <w:start w:val="1"/>
      <w:numFmt w:val="decimal"/>
      <w:lvlText w:val="%1.%2.%3"/>
      <w:lvlJc w:val="left"/>
      <w:pPr>
        <w:tabs>
          <w:tab w:val="left" w:pos="-1985"/>
        </w:tabs>
        <w:ind w:left="-1985" w:hanging="567"/>
      </w:pPr>
    </w:lvl>
    <w:lvl w:ilvl="3">
      <w:start w:val="1"/>
      <w:numFmt w:val="decimal"/>
      <w:lvlText w:val="%1.%2.%3.%4"/>
      <w:lvlJc w:val="left"/>
      <w:pPr>
        <w:tabs>
          <w:tab w:val="left" w:pos="-1418"/>
        </w:tabs>
        <w:ind w:left="-1418" w:hanging="708"/>
      </w:pPr>
    </w:lvl>
    <w:lvl w:ilvl="4">
      <w:start w:val="1"/>
      <w:numFmt w:val="decimal"/>
      <w:lvlText w:val="%1.%2.%3.%4.%5"/>
      <w:lvlJc w:val="left"/>
      <w:pPr>
        <w:tabs>
          <w:tab w:val="left" w:pos="-851"/>
        </w:tabs>
        <w:ind w:left="-851" w:hanging="850"/>
      </w:pPr>
    </w:lvl>
    <w:lvl w:ilvl="5">
      <w:start w:val="1"/>
      <w:numFmt w:val="decimal"/>
      <w:lvlText w:val="%1.%2.%3.%4.%5.%6"/>
      <w:lvlJc w:val="left"/>
      <w:pPr>
        <w:tabs>
          <w:tab w:val="left" w:pos="-142"/>
        </w:tabs>
        <w:ind w:left="-142" w:hanging="1134"/>
      </w:pPr>
    </w:lvl>
    <w:lvl w:ilvl="6">
      <w:start w:val="1"/>
      <w:numFmt w:val="decimal"/>
      <w:lvlText w:val="%1.%2.%3.%4.%5.%6.%7"/>
      <w:lvlJc w:val="left"/>
      <w:pPr>
        <w:tabs>
          <w:tab w:val="left" w:pos="425"/>
        </w:tabs>
        <w:ind w:left="425" w:hanging="1276"/>
      </w:pPr>
    </w:lvl>
    <w:lvl w:ilvl="7">
      <w:start w:val="1"/>
      <w:numFmt w:val="decimal"/>
      <w:lvlText w:val="%1.%2.%3.%4.%5.%6.%7.%8"/>
      <w:lvlJc w:val="left"/>
      <w:pPr>
        <w:tabs>
          <w:tab w:val="left" w:pos="992"/>
        </w:tabs>
        <w:ind w:left="992" w:hanging="1418"/>
      </w:pPr>
    </w:lvl>
    <w:lvl w:ilvl="8">
      <w:start w:val="1"/>
      <w:numFmt w:val="decimal"/>
      <w:lvlText w:val="%1.%2.%3.%4.%5.%6.%7.%8.%9"/>
      <w:lvlJc w:val="left"/>
      <w:pPr>
        <w:tabs>
          <w:tab w:val="left" w:pos="1700"/>
        </w:tabs>
        <w:ind w:left="1700"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nsid w:val="784D6B87"/>
    <w:multiLevelType w:val="multilevel"/>
    <w:tmpl w:val="C84826A4"/>
    <w:lvl w:ilvl="0">
      <w:start w:val="1"/>
      <w:numFmt w:val="decimal"/>
      <w:suff w:val="nothing"/>
      <w:lvlText w:val="表%1　"/>
      <w:lvlJc w:val="left"/>
      <w:pPr>
        <w:ind w:left="3828" w:firstLine="0"/>
      </w:pPr>
      <w:rPr>
        <w:rFonts w:ascii="黑体" w:eastAsia="黑体" w:hAnsi="Times New Roman" w:hint="eastAsia"/>
        <w:b w:val="0"/>
        <w:i w:val="0"/>
        <w:sz w:val="21"/>
        <w:szCs w:val="21"/>
      </w:rPr>
    </w:lvl>
    <w:lvl w:ilvl="1">
      <w:start w:val="1"/>
      <w:numFmt w:val="decimal"/>
      <w:lvlText w:val="%1.%2"/>
      <w:lvlJc w:val="left"/>
      <w:pPr>
        <w:tabs>
          <w:tab w:val="num" w:pos="992"/>
        </w:tabs>
        <w:ind w:left="992" w:hanging="567"/>
      </w:pPr>
      <w:rPr>
        <w:rFonts w:ascii="宋体" w:eastAsia="宋体" w:hAnsi="宋体" w:hint="eastAsia"/>
      </w:rPr>
    </w:lvl>
    <w:lvl w:ilvl="2">
      <w:start w:val="1"/>
      <w:numFmt w:val="decimal"/>
      <w:lvlText w:val="%1.%2.%3"/>
      <w:lvlJc w:val="left"/>
      <w:pPr>
        <w:tabs>
          <w:tab w:val="num" w:pos="1418"/>
        </w:tabs>
        <w:ind w:left="1418" w:hanging="567"/>
      </w:pPr>
      <w:rPr>
        <w:rFonts w:ascii="宋体" w:eastAsia="宋体" w:hAnsi="宋体" w:hint="eastAsia"/>
      </w:rPr>
    </w:lvl>
    <w:lvl w:ilvl="3">
      <w:start w:val="1"/>
      <w:numFmt w:val="decimal"/>
      <w:lvlText w:val="%1.%2.%3.%4"/>
      <w:lvlJc w:val="left"/>
      <w:pPr>
        <w:tabs>
          <w:tab w:val="num" w:pos="1984"/>
        </w:tabs>
        <w:ind w:left="1984" w:hanging="708"/>
      </w:pPr>
      <w:rPr>
        <w:rFonts w:ascii="宋体" w:eastAsia="宋体" w:hAnsi="宋体" w:hint="eastAsia"/>
      </w:rPr>
    </w:lvl>
    <w:lvl w:ilvl="4">
      <w:start w:val="1"/>
      <w:numFmt w:val="decimal"/>
      <w:lvlText w:val="%1.%2.%3.%4.%5"/>
      <w:lvlJc w:val="left"/>
      <w:pPr>
        <w:tabs>
          <w:tab w:val="num" w:pos="2551"/>
        </w:tabs>
        <w:ind w:left="2551"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num w:numId="1">
    <w:abstractNumId w:val="0"/>
  </w:num>
  <w:num w:numId="2">
    <w:abstractNumId w:val="33"/>
  </w:num>
  <w:num w:numId="3">
    <w:abstractNumId w:val="5"/>
  </w:num>
  <w:num w:numId="4">
    <w:abstractNumId w:val="29"/>
  </w:num>
  <w:num w:numId="5">
    <w:abstractNumId w:val="24"/>
  </w:num>
  <w:num w:numId="6">
    <w:abstractNumId w:val="17"/>
  </w:num>
  <w:num w:numId="7">
    <w:abstractNumId w:val="10"/>
  </w:num>
  <w:num w:numId="8">
    <w:abstractNumId w:val="3"/>
  </w:num>
  <w:num w:numId="9">
    <w:abstractNumId w:val="11"/>
  </w:num>
  <w:num w:numId="10">
    <w:abstractNumId w:val="22"/>
  </w:num>
  <w:num w:numId="11">
    <w:abstractNumId w:val="31"/>
  </w:num>
  <w:num w:numId="12">
    <w:abstractNumId w:val="14"/>
  </w:num>
  <w:num w:numId="13">
    <w:abstractNumId w:val="16"/>
  </w:num>
  <w:num w:numId="14">
    <w:abstractNumId w:val="9"/>
  </w:num>
  <w:num w:numId="15">
    <w:abstractNumId w:val="25"/>
  </w:num>
  <w:num w:numId="16">
    <w:abstractNumId w:val="27"/>
  </w:num>
  <w:num w:numId="17">
    <w:abstractNumId w:val="23"/>
  </w:num>
  <w:num w:numId="18">
    <w:abstractNumId w:val="35"/>
  </w:num>
  <w:num w:numId="19">
    <w:abstractNumId w:val="20"/>
  </w:num>
  <w:num w:numId="20">
    <w:abstractNumId w:val="1"/>
  </w:num>
  <w:num w:numId="21">
    <w:abstractNumId w:val="13"/>
  </w:num>
  <w:num w:numId="22">
    <w:abstractNumId w:val="36"/>
  </w:num>
  <w:num w:numId="23">
    <w:abstractNumId w:val="26"/>
  </w:num>
  <w:num w:numId="24">
    <w:abstractNumId w:val="7"/>
  </w:num>
  <w:num w:numId="25">
    <w:abstractNumId w:val="32"/>
  </w:num>
  <w:num w:numId="26">
    <w:abstractNumId w:val="34"/>
  </w:num>
  <w:num w:numId="27">
    <w:abstractNumId w:val="2"/>
  </w:num>
  <w:num w:numId="28">
    <w:abstractNumId w:val="4"/>
  </w:num>
  <w:num w:numId="29">
    <w:abstractNumId w:val="18"/>
  </w:num>
  <w:num w:numId="30">
    <w:abstractNumId w:val="30"/>
  </w:num>
  <w:num w:numId="31">
    <w:abstractNumId w:val="28"/>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cumentProtection w:edit="forms" w:enforcement="1" w:cryptProviderType="rsaFull" w:cryptAlgorithmClass="hash" w:cryptAlgorithmType="typeAny" w:cryptAlgorithmSid="4" w:cryptSpinCount="100000" w:hash="X24GaRvJQ6W6yR41w3Nq8XcvpZY=" w:salt="nF/4TxQZ2kFa5gp4qk4yw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lZmYyZmQ0OWI2NjVhMmIwMTU4NWE4MGIxMzg3ZmMifQ=="/>
  </w:docVars>
  <w:rsids>
    <w:rsidRoot w:val="001009CD"/>
    <w:rsid w:val="0000010E"/>
    <w:rsid w:val="0000040A"/>
    <w:rsid w:val="00000A94"/>
    <w:rsid w:val="00001972"/>
    <w:rsid w:val="00001A24"/>
    <w:rsid w:val="00001D9A"/>
    <w:rsid w:val="00007B3A"/>
    <w:rsid w:val="000107E0"/>
    <w:rsid w:val="00011FDE"/>
    <w:rsid w:val="00012FFD"/>
    <w:rsid w:val="00014162"/>
    <w:rsid w:val="00014340"/>
    <w:rsid w:val="00016A9C"/>
    <w:rsid w:val="000176BC"/>
    <w:rsid w:val="00022184"/>
    <w:rsid w:val="00022762"/>
    <w:rsid w:val="000238E0"/>
    <w:rsid w:val="000249DB"/>
    <w:rsid w:val="0002595E"/>
    <w:rsid w:val="000267DC"/>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B00"/>
    <w:rsid w:val="00067E6F"/>
    <w:rsid w:val="00067F1E"/>
    <w:rsid w:val="00071CC0"/>
    <w:rsid w:val="00071CFC"/>
    <w:rsid w:val="00073C8C"/>
    <w:rsid w:val="00077B64"/>
    <w:rsid w:val="00080A1C"/>
    <w:rsid w:val="00082317"/>
    <w:rsid w:val="00083D2C"/>
    <w:rsid w:val="00086AA1"/>
    <w:rsid w:val="00087A77"/>
    <w:rsid w:val="00090CA6"/>
    <w:rsid w:val="0009255A"/>
    <w:rsid w:val="00092B8A"/>
    <w:rsid w:val="00092FB0"/>
    <w:rsid w:val="000934C5"/>
    <w:rsid w:val="00093D25"/>
    <w:rsid w:val="00093DAB"/>
    <w:rsid w:val="00094D73"/>
    <w:rsid w:val="00096D63"/>
    <w:rsid w:val="000A0B60"/>
    <w:rsid w:val="000A0EB8"/>
    <w:rsid w:val="000A19FC"/>
    <w:rsid w:val="000A296B"/>
    <w:rsid w:val="000A4558"/>
    <w:rsid w:val="000A7311"/>
    <w:rsid w:val="000B060F"/>
    <w:rsid w:val="000B1592"/>
    <w:rsid w:val="000B1FF2"/>
    <w:rsid w:val="000B2515"/>
    <w:rsid w:val="000B3CDA"/>
    <w:rsid w:val="000B4EC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C9A"/>
    <w:rsid w:val="000D753B"/>
    <w:rsid w:val="000E2CEC"/>
    <w:rsid w:val="000E4C9E"/>
    <w:rsid w:val="000E6FD7"/>
    <w:rsid w:val="000F06E1"/>
    <w:rsid w:val="000F0E3C"/>
    <w:rsid w:val="000F19D5"/>
    <w:rsid w:val="000F4050"/>
    <w:rsid w:val="000F4AEA"/>
    <w:rsid w:val="000F67E9"/>
    <w:rsid w:val="001009CD"/>
    <w:rsid w:val="00104926"/>
    <w:rsid w:val="0010526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883"/>
    <w:rsid w:val="001446C2"/>
    <w:rsid w:val="001457E7"/>
    <w:rsid w:val="00145D9D"/>
    <w:rsid w:val="00146388"/>
    <w:rsid w:val="001529E5"/>
    <w:rsid w:val="00152FB3"/>
    <w:rsid w:val="00153C7E"/>
    <w:rsid w:val="0015448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C7B"/>
    <w:rsid w:val="0017340B"/>
    <w:rsid w:val="00173FB1"/>
    <w:rsid w:val="00176DFD"/>
    <w:rsid w:val="00180648"/>
    <w:rsid w:val="00180B5F"/>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EB"/>
    <w:rsid w:val="001E1B6A"/>
    <w:rsid w:val="001E2484"/>
    <w:rsid w:val="001E3CC4"/>
    <w:rsid w:val="001E4882"/>
    <w:rsid w:val="001E73AB"/>
    <w:rsid w:val="001F092D"/>
    <w:rsid w:val="001F143A"/>
    <w:rsid w:val="001F1605"/>
    <w:rsid w:val="001F2508"/>
    <w:rsid w:val="001F4816"/>
    <w:rsid w:val="001F63CB"/>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170"/>
    <w:rsid w:val="0022354B"/>
    <w:rsid w:val="002253A1"/>
    <w:rsid w:val="00225CF8"/>
    <w:rsid w:val="0022794E"/>
    <w:rsid w:val="002324A5"/>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08B"/>
    <w:rsid w:val="00270CB8"/>
    <w:rsid w:val="00272B08"/>
    <w:rsid w:val="002730DD"/>
    <w:rsid w:val="002760F3"/>
    <w:rsid w:val="00281BB8"/>
    <w:rsid w:val="00281E9E"/>
    <w:rsid w:val="00282405"/>
    <w:rsid w:val="00285170"/>
    <w:rsid w:val="00285361"/>
    <w:rsid w:val="00292D60"/>
    <w:rsid w:val="00293B30"/>
    <w:rsid w:val="00293E54"/>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D51"/>
    <w:rsid w:val="002B4508"/>
    <w:rsid w:val="002B5779"/>
    <w:rsid w:val="002B7332"/>
    <w:rsid w:val="002B7F51"/>
    <w:rsid w:val="002C09E7"/>
    <w:rsid w:val="002C1C22"/>
    <w:rsid w:val="002C1E06"/>
    <w:rsid w:val="002C3F07"/>
    <w:rsid w:val="002C5278"/>
    <w:rsid w:val="002C7EBB"/>
    <w:rsid w:val="002D06C1"/>
    <w:rsid w:val="002D42B5"/>
    <w:rsid w:val="002D4B78"/>
    <w:rsid w:val="002D4F1A"/>
    <w:rsid w:val="002D5911"/>
    <w:rsid w:val="002D6EC6"/>
    <w:rsid w:val="002D79AC"/>
    <w:rsid w:val="002E039D"/>
    <w:rsid w:val="002E0563"/>
    <w:rsid w:val="002E4D5A"/>
    <w:rsid w:val="002E6326"/>
    <w:rsid w:val="002F30E0"/>
    <w:rsid w:val="002F35E4"/>
    <w:rsid w:val="002F3730"/>
    <w:rsid w:val="002F38E1"/>
    <w:rsid w:val="002F7AF6"/>
    <w:rsid w:val="00300E63"/>
    <w:rsid w:val="00302F5F"/>
    <w:rsid w:val="0030441D"/>
    <w:rsid w:val="00306063"/>
    <w:rsid w:val="0031015F"/>
    <w:rsid w:val="00313B85"/>
    <w:rsid w:val="003167C9"/>
    <w:rsid w:val="00317988"/>
    <w:rsid w:val="003221B4"/>
    <w:rsid w:val="0032258D"/>
    <w:rsid w:val="00322E62"/>
    <w:rsid w:val="00324D13"/>
    <w:rsid w:val="00324EDD"/>
    <w:rsid w:val="003262E9"/>
    <w:rsid w:val="00326D4F"/>
    <w:rsid w:val="003331E4"/>
    <w:rsid w:val="00336C64"/>
    <w:rsid w:val="00337162"/>
    <w:rsid w:val="0034194F"/>
    <w:rsid w:val="00344605"/>
    <w:rsid w:val="003474AA"/>
    <w:rsid w:val="00350D1D"/>
    <w:rsid w:val="00352C83"/>
    <w:rsid w:val="00352F1A"/>
    <w:rsid w:val="0036107C"/>
    <w:rsid w:val="003615D2"/>
    <w:rsid w:val="0036429C"/>
    <w:rsid w:val="00364A53"/>
    <w:rsid w:val="0036528E"/>
    <w:rsid w:val="003654CB"/>
    <w:rsid w:val="00365AA9"/>
    <w:rsid w:val="00365F86"/>
    <w:rsid w:val="00365F87"/>
    <w:rsid w:val="00366E89"/>
    <w:rsid w:val="003705F4"/>
    <w:rsid w:val="00370D58"/>
    <w:rsid w:val="00371316"/>
    <w:rsid w:val="00372EE0"/>
    <w:rsid w:val="00376713"/>
    <w:rsid w:val="00381815"/>
    <w:rsid w:val="003819AF"/>
    <w:rsid w:val="003820E9"/>
    <w:rsid w:val="00382DE7"/>
    <w:rsid w:val="00384FFC"/>
    <w:rsid w:val="003872FC"/>
    <w:rsid w:val="00387ADC"/>
    <w:rsid w:val="00390020"/>
    <w:rsid w:val="003903D6"/>
    <w:rsid w:val="00390EE6"/>
    <w:rsid w:val="0039118F"/>
    <w:rsid w:val="003919FE"/>
    <w:rsid w:val="00392AD7"/>
    <w:rsid w:val="003938D9"/>
    <w:rsid w:val="00394376"/>
    <w:rsid w:val="003943FF"/>
    <w:rsid w:val="003974EB"/>
    <w:rsid w:val="00397CC5"/>
    <w:rsid w:val="003A1582"/>
    <w:rsid w:val="003A3D9C"/>
    <w:rsid w:val="003A4077"/>
    <w:rsid w:val="003A4AA7"/>
    <w:rsid w:val="003B09AD"/>
    <w:rsid w:val="003B1F18"/>
    <w:rsid w:val="003B517C"/>
    <w:rsid w:val="003B526E"/>
    <w:rsid w:val="003B5BF0"/>
    <w:rsid w:val="003B60BF"/>
    <w:rsid w:val="003B6BE3"/>
    <w:rsid w:val="003C010C"/>
    <w:rsid w:val="003C0A6C"/>
    <w:rsid w:val="003C14F8"/>
    <w:rsid w:val="003C5564"/>
    <w:rsid w:val="003C5A43"/>
    <w:rsid w:val="003C7FB0"/>
    <w:rsid w:val="003D0519"/>
    <w:rsid w:val="003D0FF6"/>
    <w:rsid w:val="003D262C"/>
    <w:rsid w:val="003D6D61"/>
    <w:rsid w:val="003E091D"/>
    <w:rsid w:val="003E1C53"/>
    <w:rsid w:val="003E2A69"/>
    <w:rsid w:val="003E2D49"/>
    <w:rsid w:val="003E2FD4"/>
    <w:rsid w:val="003E49F6"/>
    <w:rsid w:val="003E584E"/>
    <w:rsid w:val="003E660F"/>
    <w:rsid w:val="003F0841"/>
    <w:rsid w:val="003F23D3"/>
    <w:rsid w:val="003F3F08"/>
    <w:rsid w:val="003F49F1"/>
    <w:rsid w:val="003F6272"/>
    <w:rsid w:val="00400E68"/>
    <w:rsid w:val="00400E72"/>
    <w:rsid w:val="00401400"/>
    <w:rsid w:val="00404869"/>
    <w:rsid w:val="00405884"/>
    <w:rsid w:val="00407D39"/>
    <w:rsid w:val="0041477A"/>
    <w:rsid w:val="004167A3"/>
    <w:rsid w:val="004176F9"/>
    <w:rsid w:val="00421468"/>
    <w:rsid w:val="004257E0"/>
    <w:rsid w:val="00432DAA"/>
    <w:rsid w:val="00434305"/>
    <w:rsid w:val="00435DF7"/>
    <w:rsid w:val="0044083F"/>
    <w:rsid w:val="00441AE7"/>
    <w:rsid w:val="004441E5"/>
    <w:rsid w:val="00445574"/>
    <w:rsid w:val="004467FB"/>
    <w:rsid w:val="0045047F"/>
    <w:rsid w:val="00452D6B"/>
    <w:rsid w:val="00454484"/>
    <w:rsid w:val="0045517B"/>
    <w:rsid w:val="00457A44"/>
    <w:rsid w:val="00457D1E"/>
    <w:rsid w:val="00463B77"/>
    <w:rsid w:val="00463C7B"/>
    <w:rsid w:val="004644A6"/>
    <w:rsid w:val="004659BD"/>
    <w:rsid w:val="00470775"/>
    <w:rsid w:val="00473B1B"/>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0F3"/>
    <w:rsid w:val="004B0057"/>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24C"/>
    <w:rsid w:val="004F391A"/>
    <w:rsid w:val="004F3CFB"/>
    <w:rsid w:val="004F6456"/>
    <w:rsid w:val="004F696E"/>
    <w:rsid w:val="004F6C71"/>
    <w:rsid w:val="00501139"/>
    <w:rsid w:val="00501EA4"/>
    <w:rsid w:val="0050363E"/>
    <w:rsid w:val="005039BC"/>
    <w:rsid w:val="005043BB"/>
    <w:rsid w:val="00504A3D"/>
    <w:rsid w:val="00505767"/>
    <w:rsid w:val="005073F0"/>
    <w:rsid w:val="00510A7B"/>
    <w:rsid w:val="00511998"/>
    <w:rsid w:val="00512F6E"/>
    <w:rsid w:val="00513038"/>
    <w:rsid w:val="00514174"/>
    <w:rsid w:val="00516088"/>
    <w:rsid w:val="00516B0B"/>
    <w:rsid w:val="00517068"/>
    <w:rsid w:val="005220EC"/>
    <w:rsid w:val="00523F95"/>
    <w:rsid w:val="00524D65"/>
    <w:rsid w:val="00525B16"/>
    <w:rsid w:val="00533D04"/>
    <w:rsid w:val="00534804"/>
    <w:rsid w:val="00534BDF"/>
    <w:rsid w:val="005354EA"/>
    <w:rsid w:val="0053585F"/>
    <w:rsid w:val="00535EC4"/>
    <w:rsid w:val="00535ED9"/>
    <w:rsid w:val="0053692B"/>
    <w:rsid w:val="00536AA9"/>
    <w:rsid w:val="00541005"/>
    <w:rsid w:val="00541315"/>
    <w:rsid w:val="00541853"/>
    <w:rsid w:val="00543BDA"/>
    <w:rsid w:val="005441CC"/>
    <w:rsid w:val="005479DA"/>
    <w:rsid w:val="00547BCC"/>
    <w:rsid w:val="0055013B"/>
    <w:rsid w:val="00551F6F"/>
    <w:rsid w:val="00555044"/>
    <w:rsid w:val="00561475"/>
    <w:rsid w:val="00562308"/>
    <w:rsid w:val="0056487B"/>
    <w:rsid w:val="00564FB9"/>
    <w:rsid w:val="00573D9E"/>
    <w:rsid w:val="00576295"/>
    <w:rsid w:val="005801E3"/>
    <w:rsid w:val="00581802"/>
    <w:rsid w:val="00583393"/>
    <w:rsid w:val="005836A8"/>
    <w:rsid w:val="0058409C"/>
    <w:rsid w:val="00584262"/>
    <w:rsid w:val="00586630"/>
    <w:rsid w:val="00587ADD"/>
    <w:rsid w:val="00590E90"/>
    <w:rsid w:val="00593A49"/>
    <w:rsid w:val="00596160"/>
    <w:rsid w:val="005966E2"/>
    <w:rsid w:val="00597007"/>
    <w:rsid w:val="00597D45"/>
    <w:rsid w:val="005A0531"/>
    <w:rsid w:val="005A085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BDF"/>
    <w:rsid w:val="005D4171"/>
    <w:rsid w:val="005D563F"/>
    <w:rsid w:val="005D6A95"/>
    <w:rsid w:val="005D6B2C"/>
    <w:rsid w:val="005D6D9C"/>
    <w:rsid w:val="005E2335"/>
    <w:rsid w:val="005E28EB"/>
    <w:rsid w:val="005E34CA"/>
    <w:rsid w:val="005E35DA"/>
    <w:rsid w:val="005E3C18"/>
    <w:rsid w:val="005E4250"/>
    <w:rsid w:val="005E6812"/>
    <w:rsid w:val="005E7881"/>
    <w:rsid w:val="005E78E0"/>
    <w:rsid w:val="005F0D9C"/>
    <w:rsid w:val="005F206B"/>
    <w:rsid w:val="005F284E"/>
    <w:rsid w:val="005F7E9E"/>
    <w:rsid w:val="006015CE"/>
    <w:rsid w:val="00603F85"/>
    <w:rsid w:val="00604784"/>
    <w:rsid w:val="00606419"/>
    <w:rsid w:val="00607D29"/>
    <w:rsid w:val="00612952"/>
    <w:rsid w:val="00614CC1"/>
    <w:rsid w:val="00615A9D"/>
    <w:rsid w:val="00616F7D"/>
    <w:rsid w:val="00617387"/>
    <w:rsid w:val="006205D6"/>
    <w:rsid w:val="006252D8"/>
    <w:rsid w:val="006259BC"/>
    <w:rsid w:val="0062636B"/>
    <w:rsid w:val="00631950"/>
    <w:rsid w:val="00632182"/>
    <w:rsid w:val="00632AE0"/>
    <w:rsid w:val="00633C17"/>
    <w:rsid w:val="00634D9E"/>
    <w:rsid w:val="00636E3E"/>
    <w:rsid w:val="006379F7"/>
    <w:rsid w:val="00637E4D"/>
    <w:rsid w:val="00640620"/>
    <w:rsid w:val="00641A1F"/>
    <w:rsid w:val="00645904"/>
    <w:rsid w:val="0065142D"/>
    <w:rsid w:val="00651ACB"/>
    <w:rsid w:val="00651C47"/>
    <w:rsid w:val="00652AB2"/>
    <w:rsid w:val="00653FED"/>
    <w:rsid w:val="00654EC0"/>
    <w:rsid w:val="0065525B"/>
    <w:rsid w:val="00655D4F"/>
    <w:rsid w:val="00656D29"/>
    <w:rsid w:val="006578C4"/>
    <w:rsid w:val="006617E4"/>
    <w:rsid w:val="006640E5"/>
    <w:rsid w:val="006646F1"/>
    <w:rsid w:val="00664929"/>
    <w:rsid w:val="00664F62"/>
    <w:rsid w:val="006655E1"/>
    <w:rsid w:val="00667958"/>
    <w:rsid w:val="00672060"/>
    <w:rsid w:val="00672BFD"/>
    <w:rsid w:val="006770F4"/>
    <w:rsid w:val="00677A84"/>
    <w:rsid w:val="0068026D"/>
    <w:rsid w:val="00680A27"/>
    <w:rsid w:val="006816A4"/>
    <w:rsid w:val="006819B8"/>
    <w:rsid w:val="006840A6"/>
    <w:rsid w:val="006850CD"/>
    <w:rsid w:val="00685AAB"/>
    <w:rsid w:val="00695CE1"/>
    <w:rsid w:val="006A07AA"/>
    <w:rsid w:val="006A25E5"/>
    <w:rsid w:val="006A2B46"/>
    <w:rsid w:val="006A336D"/>
    <w:rsid w:val="006A37B9"/>
    <w:rsid w:val="006B2672"/>
    <w:rsid w:val="006B54BF"/>
    <w:rsid w:val="006B5F44"/>
    <w:rsid w:val="006B5F90"/>
    <w:rsid w:val="006B62E4"/>
    <w:rsid w:val="006C19BC"/>
    <w:rsid w:val="006C1BBA"/>
    <w:rsid w:val="006C2079"/>
    <w:rsid w:val="006C2AD6"/>
    <w:rsid w:val="006C3533"/>
    <w:rsid w:val="006C5A62"/>
    <w:rsid w:val="006C5D68"/>
    <w:rsid w:val="006C6976"/>
    <w:rsid w:val="006C6DD0"/>
    <w:rsid w:val="006C7CE6"/>
    <w:rsid w:val="006D04EA"/>
    <w:rsid w:val="006D16C4"/>
    <w:rsid w:val="006D3E96"/>
    <w:rsid w:val="006D4515"/>
    <w:rsid w:val="006D4BB1"/>
    <w:rsid w:val="006D6593"/>
    <w:rsid w:val="006E6585"/>
    <w:rsid w:val="006E6A0C"/>
    <w:rsid w:val="006F03A8"/>
    <w:rsid w:val="006F2ACA"/>
    <w:rsid w:val="006F2ADC"/>
    <w:rsid w:val="006F2BFE"/>
    <w:rsid w:val="006F31E9"/>
    <w:rsid w:val="006F6197"/>
    <w:rsid w:val="006F6284"/>
    <w:rsid w:val="007002C5"/>
    <w:rsid w:val="00701B5B"/>
    <w:rsid w:val="00704387"/>
    <w:rsid w:val="00707669"/>
    <w:rsid w:val="007117EB"/>
    <w:rsid w:val="00711CA3"/>
    <w:rsid w:val="00711CBA"/>
    <w:rsid w:val="00711FB5"/>
    <w:rsid w:val="00712A01"/>
    <w:rsid w:val="00714F58"/>
    <w:rsid w:val="0072024D"/>
    <w:rsid w:val="0072216B"/>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800"/>
    <w:rsid w:val="00746EA9"/>
    <w:rsid w:val="007501A8"/>
    <w:rsid w:val="00750D61"/>
    <w:rsid w:val="00750EE1"/>
    <w:rsid w:val="00752B4D"/>
    <w:rsid w:val="00755402"/>
    <w:rsid w:val="00756B26"/>
    <w:rsid w:val="00756EDF"/>
    <w:rsid w:val="007600E3"/>
    <w:rsid w:val="007603D8"/>
    <w:rsid w:val="00765C43"/>
    <w:rsid w:val="00765EFB"/>
    <w:rsid w:val="007671CA"/>
    <w:rsid w:val="0076723E"/>
    <w:rsid w:val="00767C61"/>
    <w:rsid w:val="0077008A"/>
    <w:rsid w:val="00773C1F"/>
    <w:rsid w:val="00774141"/>
    <w:rsid w:val="00774DA4"/>
    <w:rsid w:val="00775F88"/>
    <w:rsid w:val="00776599"/>
    <w:rsid w:val="007805D3"/>
    <w:rsid w:val="0078114B"/>
    <w:rsid w:val="00781DD2"/>
    <w:rsid w:val="00783ECF"/>
    <w:rsid w:val="0078413A"/>
    <w:rsid w:val="007920D1"/>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06FE"/>
    <w:rsid w:val="007C2D89"/>
    <w:rsid w:val="007C4593"/>
    <w:rsid w:val="007C521C"/>
    <w:rsid w:val="007C5309"/>
    <w:rsid w:val="007C6069"/>
    <w:rsid w:val="007D06C4"/>
    <w:rsid w:val="007D1352"/>
    <w:rsid w:val="007D2508"/>
    <w:rsid w:val="007D2C9C"/>
    <w:rsid w:val="007D346A"/>
    <w:rsid w:val="007D6518"/>
    <w:rsid w:val="007D76BD"/>
    <w:rsid w:val="007E0BF1"/>
    <w:rsid w:val="007F0ED8"/>
    <w:rsid w:val="007F0F63"/>
    <w:rsid w:val="007F4208"/>
    <w:rsid w:val="007F75CE"/>
    <w:rsid w:val="008013A4"/>
    <w:rsid w:val="008027CE"/>
    <w:rsid w:val="00802F42"/>
    <w:rsid w:val="00804383"/>
    <w:rsid w:val="00804BB7"/>
    <w:rsid w:val="00804D41"/>
    <w:rsid w:val="00805824"/>
    <w:rsid w:val="00810257"/>
    <w:rsid w:val="008104F5"/>
    <w:rsid w:val="008105FA"/>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06D1"/>
    <w:rsid w:val="00861C3D"/>
    <w:rsid w:val="008620FC"/>
    <w:rsid w:val="008627A5"/>
    <w:rsid w:val="00863E05"/>
    <w:rsid w:val="00865ACA"/>
    <w:rsid w:val="00865D28"/>
    <w:rsid w:val="00865F85"/>
    <w:rsid w:val="00867C10"/>
    <w:rsid w:val="00870439"/>
    <w:rsid w:val="00870DA1"/>
    <w:rsid w:val="00871A09"/>
    <w:rsid w:val="00871FEA"/>
    <w:rsid w:val="008727EB"/>
    <w:rsid w:val="008758D7"/>
    <w:rsid w:val="008759F5"/>
    <w:rsid w:val="00883F93"/>
    <w:rsid w:val="00884DB3"/>
    <w:rsid w:val="00885A9D"/>
    <w:rsid w:val="008864F6"/>
    <w:rsid w:val="0089049D"/>
    <w:rsid w:val="008928C9"/>
    <w:rsid w:val="008930CB"/>
    <w:rsid w:val="008938DC"/>
    <w:rsid w:val="00893FD1"/>
    <w:rsid w:val="00894836"/>
    <w:rsid w:val="00894FF7"/>
    <w:rsid w:val="00895172"/>
    <w:rsid w:val="00895680"/>
    <w:rsid w:val="00896DFF"/>
    <w:rsid w:val="0089762C"/>
    <w:rsid w:val="008A173B"/>
    <w:rsid w:val="008A1893"/>
    <w:rsid w:val="008A49E4"/>
    <w:rsid w:val="008A57E6"/>
    <w:rsid w:val="008A6F81"/>
    <w:rsid w:val="008A769A"/>
    <w:rsid w:val="008B0121"/>
    <w:rsid w:val="008B05DB"/>
    <w:rsid w:val="008B0C9C"/>
    <w:rsid w:val="008B166D"/>
    <w:rsid w:val="008B17F4"/>
    <w:rsid w:val="008B3615"/>
    <w:rsid w:val="008B39C9"/>
    <w:rsid w:val="008B3FB1"/>
    <w:rsid w:val="008B4AC4"/>
    <w:rsid w:val="008B50A3"/>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27F"/>
    <w:rsid w:val="008E4BB6"/>
    <w:rsid w:val="008E5313"/>
    <w:rsid w:val="008E5518"/>
    <w:rsid w:val="008E6A84"/>
    <w:rsid w:val="008F0CDC"/>
    <w:rsid w:val="008F17A3"/>
    <w:rsid w:val="008F1ED3"/>
    <w:rsid w:val="008F4C29"/>
    <w:rsid w:val="008F70BD"/>
    <w:rsid w:val="008F788F"/>
    <w:rsid w:val="008F7EA2"/>
    <w:rsid w:val="008F7FB8"/>
    <w:rsid w:val="00902722"/>
    <w:rsid w:val="009027BC"/>
    <w:rsid w:val="009062E6"/>
    <w:rsid w:val="009108DA"/>
    <w:rsid w:val="00911BE5"/>
    <w:rsid w:val="00913B16"/>
    <w:rsid w:val="00913CA9"/>
    <w:rsid w:val="009145AE"/>
    <w:rsid w:val="009146CE"/>
    <w:rsid w:val="009146D9"/>
    <w:rsid w:val="00914CA7"/>
    <w:rsid w:val="00915C3E"/>
    <w:rsid w:val="009161A8"/>
    <w:rsid w:val="00922454"/>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1C16"/>
    <w:rsid w:val="0096381A"/>
    <w:rsid w:val="00965E04"/>
    <w:rsid w:val="00966743"/>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2EB"/>
    <w:rsid w:val="009E0F62"/>
    <w:rsid w:val="009E4A58"/>
    <w:rsid w:val="009E5A2D"/>
    <w:rsid w:val="009E5AB2"/>
    <w:rsid w:val="009E6219"/>
    <w:rsid w:val="009F03B3"/>
    <w:rsid w:val="009F6E4E"/>
    <w:rsid w:val="00A0096C"/>
    <w:rsid w:val="00A01757"/>
    <w:rsid w:val="00A01FA8"/>
    <w:rsid w:val="00A028C0"/>
    <w:rsid w:val="00A02BAE"/>
    <w:rsid w:val="00A06A6B"/>
    <w:rsid w:val="00A07E47"/>
    <w:rsid w:val="00A123E1"/>
    <w:rsid w:val="00A129D0"/>
    <w:rsid w:val="00A12C33"/>
    <w:rsid w:val="00A12EDD"/>
    <w:rsid w:val="00A138BA"/>
    <w:rsid w:val="00A13C51"/>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DFD"/>
    <w:rsid w:val="00A4452E"/>
    <w:rsid w:val="00A4472C"/>
    <w:rsid w:val="00A44E69"/>
    <w:rsid w:val="00A4661E"/>
    <w:rsid w:val="00A539C2"/>
    <w:rsid w:val="00A55BD6"/>
    <w:rsid w:val="00A55D50"/>
    <w:rsid w:val="00A57142"/>
    <w:rsid w:val="00A648CD"/>
    <w:rsid w:val="00A6537A"/>
    <w:rsid w:val="00A67866"/>
    <w:rsid w:val="00A70B07"/>
    <w:rsid w:val="00A723F8"/>
    <w:rsid w:val="00A77CCB"/>
    <w:rsid w:val="00A82B3E"/>
    <w:rsid w:val="00A83D8D"/>
    <w:rsid w:val="00A8446B"/>
    <w:rsid w:val="00A84499"/>
    <w:rsid w:val="00A8473F"/>
    <w:rsid w:val="00A862D6"/>
    <w:rsid w:val="00A8715E"/>
    <w:rsid w:val="00A9222F"/>
    <w:rsid w:val="00A9295B"/>
    <w:rsid w:val="00A93B09"/>
    <w:rsid w:val="00A952D7"/>
    <w:rsid w:val="00A963F7"/>
    <w:rsid w:val="00A96AD8"/>
    <w:rsid w:val="00A96EC7"/>
    <w:rsid w:val="00AA052C"/>
    <w:rsid w:val="00AA1CB5"/>
    <w:rsid w:val="00AA1E45"/>
    <w:rsid w:val="00AA4286"/>
    <w:rsid w:val="00AA456B"/>
    <w:rsid w:val="00AA57F5"/>
    <w:rsid w:val="00AA672E"/>
    <w:rsid w:val="00AA6EC9"/>
    <w:rsid w:val="00AB6309"/>
    <w:rsid w:val="00AB6C5F"/>
    <w:rsid w:val="00AB7129"/>
    <w:rsid w:val="00AC0C4C"/>
    <w:rsid w:val="00AC27A6"/>
    <w:rsid w:val="00AC30F7"/>
    <w:rsid w:val="00AC3A5A"/>
    <w:rsid w:val="00AC4D95"/>
    <w:rsid w:val="00AC5DF4"/>
    <w:rsid w:val="00AD0AEF"/>
    <w:rsid w:val="00AD11B7"/>
    <w:rsid w:val="00AD1A94"/>
    <w:rsid w:val="00AD1C05"/>
    <w:rsid w:val="00AD4126"/>
    <w:rsid w:val="00AD421C"/>
    <w:rsid w:val="00AD44FA"/>
    <w:rsid w:val="00AD5280"/>
    <w:rsid w:val="00AE070A"/>
    <w:rsid w:val="00AE101C"/>
    <w:rsid w:val="00AE2A69"/>
    <w:rsid w:val="00AE37E5"/>
    <w:rsid w:val="00AE5EB4"/>
    <w:rsid w:val="00AF0C18"/>
    <w:rsid w:val="00AF33AA"/>
    <w:rsid w:val="00AF4452"/>
    <w:rsid w:val="00AF47C5"/>
    <w:rsid w:val="00AF5398"/>
    <w:rsid w:val="00AF5E92"/>
    <w:rsid w:val="00B049AF"/>
    <w:rsid w:val="00B07242"/>
    <w:rsid w:val="00B10534"/>
    <w:rsid w:val="00B113DB"/>
    <w:rsid w:val="00B11D8A"/>
    <w:rsid w:val="00B12981"/>
    <w:rsid w:val="00B147DD"/>
    <w:rsid w:val="00B156FD"/>
    <w:rsid w:val="00B21F61"/>
    <w:rsid w:val="00B257FB"/>
    <w:rsid w:val="00B261F1"/>
    <w:rsid w:val="00B265BC"/>
    <w:rsid w:val="00B27E46"/>
    <w:rsid w:val="00B31FB1"/>
    <w:rsid w:val="00B33952"/>
    <w:rsid w:val="00B33C5E"/>
    <w:rsid w:val="00B342F4"/>
    <w:rsid w:val="00B34369"/>
    <w:rsid w:val="00B34DC2"/>
    <w:rsid w:val="00B378E5"/>
    <w:rsid w:val="00B40111"/>
    <w:rsid w:val="00B4346D"/>
    <w:rsid w:val="00B440F4"/>
    <w:rsid w:val="00B44366"/>
    <w:rsid w:val="00B447A5"/>
    <w:rsid w:val="00B45C59"/>
    <w:rsid w:val="00B4654C"/>
    <w:rsid w:val="00B47293"/>
    <w:rsid w:val="00B50E50"/>
    <w:rsid w:val="00B52120"/>
    <w:rsid w:val="00B54ABC"/>
    <w:rsid w:val="00B56FBE"/>
    <w:rsid w:val="00B60ACF"/>
    <w:rsid w:val="00B62B58"/>
    <w:rsid w:val="00B65149"/>
    <w:rsid w:val="00B66567"/>
    <w:rsid w:val="00B66F52"/>
    <w:rsid w:val="00B66FE5"/>
    <w:rsid w:val="00B71452"/>
    <w:rsid w:val="00B72880"/>
    <w:rsid w:val="00B758BF"/>
    <w:rsid w:val="00B77EC8"/>
    <w:rsid w:val="00B827A6"/>
    <w:rsid w:val="00B82FD0"/>
    <w:rsid w:val="00B831CE"/>
    <w:rsid w:val="00B86677"/>
    <w:rsid w:val="00B87131"/>
    <w:rsid w:val="00B91187"/>
    <w:rsid w:val="00B930E2"/>
    <w:rsid w:val="00B939B1"/>
    <w:rsid w:val="00B94945"/>
    <w:rsid w:val="00B94CB5"/>
    <w:rsid w:val="00B96D40"/>
    <w:rsid w:val="00B97386"/>
    <w:rsid w:val="00BA263B"/>
    <w:rsid w:val="00BA42B2"/>
    <w:rsid w:val="00BA58D4"/>
    <w:rsid w:val="00BA5B9E"/>
    <w:rsid w:val="00BA7C9A"/>
    <w:rsid w:val="00BB211C"/>
    <w:rsid w:val="00BB24A4"/>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BF0"/>
    <w:rsid w:val="00BF4E03"/>
    <w:rsid w:val="00BF51E5"/>
    <w:rsid w:val="00BF74A6"/>
    <w:rsid w:val="00C013AD"/>
    <w:rsid w:val="00C04904"/>
    <w:rsid w:val="00C056B3"/>
    <w:rsid w:val="00C103E5"/>
    <w:rsid w:val="00C13319"/>
    <w:rsid w:val="00C13EE9"/>
    <w:rsid w:val="00C21540"/>
    <w:rsid w:val="00C21906"/>
    <w:rsid w:val="00C21BFA"/>
    <w:rsid w:val="00C23F51"/>
    <w:rsid w:val="00C24C8D"/>
    <w:rsid w:val="00C25FE2"/>
    <w:rsid w:val="00C26B53"/>
    <w:rsid w:val="00C279B2"/>
    <w:rsid w:val="00C33E50"/>
    <w:rsid w:val="00C34C20"/>
    <w:rsid w:val="00C35A3E"/>
    <w:rsid w:val="00C36C20"/>
    <w:rsid w:val="00C42130"/>
    <w:rsid w:val="00C423A4"/>
    <w:rsid w:val="00C423E3"/>
    <w:rsid w:val="00C44BF5"/>
    <w:rsid w:val="00C521D6"/>
    <w:rsid w:val="00C55232"/>
    <w:rsid w:val="00C553A4"/>
    <w:rsid w:val="00C55A06"/>
    <w:rsid w:val="00C55D03"/>
    <w:rsid w:val="00C601BC"/>
    <w:rsid w:val="00C616D6"/>
    <w:rsid w:val="00C6329F"/>
    <w:rsid w:val="00C63340"/>
    <w:rsid w:val="00C643F9"/>
    <w:rsid w:val="00C64E95"/>
    <w:rsid w:val="00C65A5E"/>
    <w:rsid w:val="00C70CA3"/>
    <w:rsid w:val="00C71372"/>
    <w:rsid w:val="00C72410"/>
    <w:rsid w:val="00C7287F"/>
    <w:rsid w:val="00C7728F"/>
    <w:rsid w:val="00C80CB8"/>
    <w:rsid w:val="00C819F8"/>
    <w:rsid w:val="00C8248C"/>
    <w:rsid w:val="00C84E33"/>
    <w:rsid w:val="00C86D6F"/>
    <w:rsid w:val="00C87F70"/>
    <w:rsid w:val="00C905FC"/>
    <w:rsid w:val="00C92D03"/>
    <w:rsid w:val="00C9319C"/>
    <w:rsid w:val="00C9435D"/>
    <w:rsid w:val="00C94DF2"/>
    <w:rsid w:val="00C96741"/>
    <w:rsid w:val="00CA2D1B"/>
    <w:rsid w:val="00CA375D"/>
    <w:rsid w:val="00CA5A5B"/>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659"/>
    <w:rsid w:val="00CC5CB6"/>
    <w:rsid w:val="00CC5DE6"/>
    <w:rsid w:val="00CC6E4E"/>
    <w:rsid w:val="00CC6FE8"/>
    <w:rsid w:val="00CC7202"/>
    <w:rsid w:val="00CD2808"/>
    <w:rsid w:val="00CD28BF"/>
    <w:rsid w:val="00CD4092"/>
    <w:rsid w:val="00CD4A20"/>
    <w:rsid w:val="00CD50A1"/>
    <w:rsid w:val="00CD519E"/>
    <w:rsid w:val="00CE0C4F"/>
    <w:rsid w:val="00CE12E2"/>
    <w:rsid w:val="00CE30EA"/>
    <w:rsid w:val="00CF048A"/>
    <w:rsid w:val="00CF155A"/>
    <w:rsid w:val="00CF2947"/>
    <w:rsid w:val="00CF686F"/>
    <w:rsid w:val="00CF6E60"/>
    <w:rsid w:val="00CF7BCA"/>
    <w:rsid w:val="00CF7EA9"/>
    <w:rsid w:val="00D008FD"/>
    <w:rsid w:val="00D0321C"/>
    <w:rsid w:val="00D035EC"/>
    <w:rsid w:val="00D04C7D"/>
    <w:rsid w:val="00D06AB1"/>
    <w:rsid w:val="00D06FC1"/>
    <w:rsid w:val="00D072ED"/>
    <w:rsid w:val="00D07A16"/>
    <w:rsid w:val="00D1067E"/>
    <w:rsid w:val="00D10F50"/>
    <w:rsid w:val="00D11272"/>
    <w:rsid w:val="00D126F5"/>
    <w:rsid w:val="00D1489E"/>
    <w:rsid w:val="00D20737"/>
    <w:rsid w:val="00D21E81"/>
    <w:rsid w:val="00D223DE"/>
    <w:rsid w:val="00D2357F"/>
    <w:rsid w:val="00D25E37"/>
    <w:rsid w:val="00D2661A"/>
    <w:rsid w:val="00D27582"/>
    <w:rsid w:val="00D27EC4"/>
    <w:rsid w:val="00D303FE"/>
    <w:rsid w:val="00D30818"/>
    <w:rsid w:val="00D32719"/>
    <w:rsid w:val="00D33333"/>
    <w:rsid w:val="00D352A2"/>
    <w:rsid w:val="00D40314"/>
    <w:rsid w:val="00D4162B"/>
    <w:rsid w:val="00D4514F"/>
    <w:rsid w:val="00D451E2"/>
    <w:rsid w:val="00D45E89"/>
    <w:rsid w:val="00D45E8D"/>
    <w:rsid w:val="00D466AE"/>
    <w:rsid w:val="00D4734F"/>
    <w:rsid w:val="00D51BF3"/>
    <w:rsid w:val="00D60465"/>
    <w:rsid w:val="00D60F11"/>
    <w:rsid w:val="00D6610B"/>
    <w:rsid w:val="00D66846"/>
    <w:rsid w:val="00D675FB"/>
    <w:rsid w:val="00D71F25"/>
    <w:rsid w:val="00D72A9C"/>
    <w:rsid w:val="00D77031"/>
    <w:rsid w:val="00D801B4"/>
    <w:rsid w:val="00D82D6D"/>
    <w:rsid w:val="00D83201"/>
    <w:rsid w:val="00D84941"/>
    <w:rsid w:val="00D84FA1"/>
    <w:rsid w:val="00D851F0"/>
    <w:rsid w:val="00D86DB7"/>
    <w:rsid w:val="00D87BF5"/>
    <w:rsid w:val="00D90400"/>
    <w:rsid w:val="00D90721"/>
    <w:rsid w:val="00D926D0"/>
    <w:rsid w:val="00D93030"/>
    <w:rsid w:val="00D950E1"/>
    <w:rsid w:val="00D952A6"/>
    <w:rsid w:val="00D97F99"/>
    <w:rsid w:val="00DA1E08"/>
    <w:rsid w:val="00DA24F8"/>
    <w:rsid w:val="00DA28E8"/>
    <w:rsid w:val="00DA33FB"/>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DBC"/>
    <w:rsid w:val="00DD697E"/>
    <w:rsid w:val="00DD6BCC"/>
    <w:rsid w:val="00DD7257"/>
    <w:rsid w:val="00DE0A4B"/>
    <w:rsid w:val="00DE2410"/>
    <w:rsid w:val="00DE2939"/>
    <w:rsid w:val="00DE6E81"/>
    <w:rsid w:val="00DE703F"/>
    <w:rsid w:val="00DE707A"/>
    <w:rsid w:val="00DE7595"/>
    <w:rsid w:val="00DF1961"/>
    <w:rsid w:val="00DF230C"/>
    <w:rsid w:val="00DF44DE"/>
    <w:rsid w:val="00E01138"/>
    <w:rsid w:val="00E02DFB"/>
    <w:rsid w:val="00E030F9"/>
    <w:rsid w:val="00E0311A"/>
    <w:rsid w:val="00E03138"/>
    <w:rsid w:val="00E06404"/>
    <w:rsid w:val="00E115D0"/>
    <w:rsid w:val="00E11A85"/>
    <w:rsid w:val="00E12495"/>
    <w:rsid w:val="00E15CCD"/>
    <w:rsid w:val="00E202EF"/>
    <w:rsid w:val="00E210B5"/>
    <w:rsid w:val="00E2122D"/>
    <w:rsid w:val="00E2430A"/>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73B"/>
    <w:rsid w:val="00E66EFF"/>
    <w:rsid w:val="00E70388"/>
    <w:rsid w:val="00E70F92"/>
    <w:rsid w:val="00E74313"/>
    <w:rsid w:val="00E74C54"/>
    <w:rsid w:val="00E77A03"/>
    <w:rsid w:val="00E822E8"/>
    <w:rsid w:val="00E82554"/>
    <w:rsid w:val="00E82606"/>
    <w:rsid w:val="00E831C1"/>
    <w:rsid w:val="00E846C8"/>
    <w:rsid w:val="00E84957"/>
    <w:rsid w:val="00E84A55"/>
    <w:rsid w:val="00E85BFF"/>
    <w:rsid w:val="00E8787D"/>
    <w:rsid w:val="00E87AAD"/>
    <w:rsid w:val="00E90391"/>
    <w:rsid w:val="00E906C2"/>
    <w:rsid w:val="00E9311F"/>
    <w:rsid w:val="00E934D1"/>
    <w:rsid w:val="00E94AF0"/>
    <w:rsid w:val="00E95D13"/>
    <w:rsid w:val="00E95DD3"/>
    <w:rsid w:val="00E969D5"/>
    <w:rsid w:val="00EA58D1"/>
    <w:rsid w:val="00EA61BC"/>
    <w:rsid w:val="00EA681A"/>
    <w:rsid w:val="00EA735B"/>
    <w:rsid w:val="00EA763C"/>
    <w:rsid w:val="00EB1E69"/>
    <w:rsid w:val="00EB2086"/>
    <w:rsid w:val="00EB31ED"/>
    <w:rsid w:val="00EB5EDF"/>
    <w:rsid w:val="00EB60FE"/>
    <w:rsid w:val="00EB692C"/>
    <w:rsid w:val="00EB74DB"/>
    <w:rsid w:val="00EC5359"/>
    <w:rsid w:val="00EC562A"/>
    <w:rsid w:val="00EC6A5D"/>
    <w:rsid w:val="00ED067A"/>
    <w:rsid w:val="00ED2B50"/>
    <w:rsid w:val="00ED482C"/>
    <w:rsid w:val="00ED566A"/>
    <w:rsid w:val="00EE0350"/>
    <w:rsid w:val="00EE0719"/>
    <w:rsid w:val="00EE0A68"/>
    <w:rsid w:val="00EE0E80"/>
    <w:rsid w:val="00EE613F"/>
    <w:rsid w:val="00EE7295"/>
    <w:rsid w:val="00EE7869"/>
    <w:rsid w:val="00EF054A"/>
    <w:rsid w:val="00EF3235"/>
    <w:rsid w:val="00EF4CDE"/>
    <w:rsid w:val="00EF7E72"/>
    <w:rsid w:val="00F06D37"/>
    <w:rsid w:val="00F07B9D"/>
    <w:rsid w:val="00F11586"/>
    <w:rsid w:val="00F1183B"/>
    <w:rsid w:val="00F11C9F"/>
    <w:rsid w:val="00F12263"/>
    <w:rsid w:val="00F12CB1"/>
    <w:rsid w:val="00F1409D"/>
    <w:rsid w:val="00F14214"/>
    <w:rsid w:val="00F157A9"/>
    <w:rsid w:val="00F16F00"/>
    <w:rsid w:val="00F25766"/>
    <w:rsid w:val="00F25BB6"/>
    <w:rsid w:val="00F26B7E"/>
    <w:rsid w:val="00F27A3B"/>
    <w:rsid w:val="00F33817"/>
    <w:rsid w:val="00F411FE"/>
    <w:rsid w:val="00F420D5"/>
    <w:rsid w:val="00F451EA"/>
    <w:rsid w:val="00F45447"/>
    <w:rsid w:val="00F456C6"/>
    <w:rsid w:val="00F4577B"/>
    <w:rsid w:val="00F46496"/>
    <w:rsid w:val="00F474D0"/>
    <w:rsid w:val="00F47CE5"/>
    <w:rsid w:val="00F50179"/>
    <w:rsid w:val="00F515EE"/>
    <w:rsid w:val="00F52C10"/>
    <w:rsid w:val="00F55974"/>
    <w:rsid w:val="00F56511"/>
    <w:rsid w:val="00F6194E"/>
    <w:rsid w:val="00F623AC"/>
    <w:rsid w:val="00F6412A"/>
    <w:rsid w:val="00F65893"/>
    <w:rsid w:val="00F66A4A"/>
    <w:rsid w:val="00F71E22"/>
    <w:rsid w:val="00F72142"/>
    <w:rsid w:val="00F72AE7"/>
    <w:rsid w:val="00F818CA"/>
    <w:rsid w:val="00F833BA"/>
    <w:rsid w:val="00F84FD0"/>
    <w:rsid w:val="00F859A8"/>
    <w:rsid w:val="00F86D87"/>
    <w:rsid w:val="00F87944"/>
    <w:rsid w:val="00F9108B"/>
    <w:rsid w:val="00F91349"/>
    <w:rsid w:val="00F9160A"/>
    <w:rsid w:val="00F93A8A"/>
    <w:rsid w:val="00F95248"/>
    <w:rsid w:val="00F956A9"/>
    <w:rsid w:val="00F95974"/>
    <w:rsid w:val="00F95A6D"/>
    <w:rsid w:val="00F963ED"/>
    <w:rsid w:val="00F966CF"/>
    <w:rsid w:val="00F96CAE"/>
    <w:rsid w:val="00F97C99"/>
    <w:rsid w:val="00FA34C9"/>
    <w:rsid w:val="00FA4C1D"/>
    <w:rsid w:val="00FA662D"/>
    <w:rsid w:val="00FA73B1"/>
    <w:rsid w:val="00FB0CB9"/>
    <w:rsid w:val="00FB231D"/>
    <w:rsid w:val="00FB3CF2"/>
    <w:rsid w:val="00FB45F1"/>
    <w:rsid w:val="00FB4A72"/>
    <w:rsid w:val="00FB54E8"/>
    <w:rsid w:val="00FB7054"/>
    <w:rsid w:val="00FC17B7"/>
    <w:rsid w:val="00FC2CB7"/>
    <w:rsid w:val="00FC4090"/>
    <w:rsid w:val="00FC55B4"/>
    <w:rsid w:val="00FC6D85"/>
    <w:rsid w:val="00FD00E6"/>
    <w:rsid w:val="00FD09A1"/>
    <w:rsid w:val="00FD2A7C"/>
    <w:rsid w:val="00FD59EB"/>
    <w:rsid w:val="00FD6718"/>
    <w:rsid w:val="00FD7299"/>
    <w:rsid w:val="00FE1FBE"/>
    <w:rsid w:val="00FE3901"/>
    <w:rsid w:val="00FE39D3"/>
    <w:rsid w:val="00FE3C7E"/>
    <w:rsid w:val="00FE4BCE"/>
    <w:rsid w:val="00FE54AE"/>
    <w:rsid w:val="00FE576A"/>
    <w:rsid w:val="00FE6C2D"/>
    <w:rsid w:val="00FE7E79"/>
    <w:rsid w:val="00FF0EDC"/>
    <w:rsid w:val="00FF3E7D"/>
    <w:rsid w:val="00FF5B99"/>
    <w:rsid w:val="00FF730C"/>
    <w:rsid w:val="00FF73F4"/>
    <w:rsid w:val="00FF7CE4"/>
    <w:rsid w:val="00FF7E39"/>
    <w:rsid w:val="021548D2"/>
    <w:rsid w:val="066F3A21"/>
    <w:rsid w:val="09E75653"/>
    <w:rsid w:val="0BBB294D"/>
    <w:rsid w:val="0E091421"/>
    <w:rsid w:val="0E9E5984"/>
    <w:rsid w:val="13CD3ADC"/>
    <w:rsid w:val="26FD3D8F"/>
    <w:rsid w:val="2CAC1598"/>
    <w:rsid w:val="2D6706EB"/>
    <w:rsid w:val="2E1800B5"/>
    <w:rsid w:val="31105BB4"/>
    <w:rsid w:val="32941367"/>
    <w:rsid w:val="35206425"/>
    <w:rsid w:val="37C560D5"/>
    <w:rsid w:val="41425CF4"/>
    <w:rsid w:val="43D440E7"/>
    <w:rsid w:val="451C1963"/>
    <w:rsid w:val="4A211196"/>
    <w:rsid w:val="4CDC0A06"/>
    <w:rsid w:val="52D518B2"/>
    <w:rsid w:val="53AA68E7"/>
    <w:rsid w:val="53EB367D"/>
    <w:rsid w:val="560128E8"/>
    <w:rsid w:val="561106CD"/>
    <w:rsid w:val="57F20A7F"/>
    <w:rsid w:val="5B763247"/>
    <w:rsid w:val="64220523"/>
    <w:rsid w:val="68720AC0"/>
    <w:rsid w:val="6A31161D"/>
    <w:rsid w:val="6C265015"/>
    <w:rsid w:val="6DFC23CC"/>
    <w:rsid w:val="700C5E73"/>
    <w:rsid w:val="7012436D"/>
    <w:rsid w:val="74332EEB"/>
    <w:rsid w:val="75BF3730"/>
    <w:rsid w:val="76DC5B15"/>
    <w:rsid w:val="7C860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CDC471C-3876-402A-BD66-B8A9770B9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A539C2"/>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link w:val="Char6"/>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6">
    <w:name w:val="标准文件_标准正文 Char"/>
    <w:link w:val="affffe"/>
    <w:qFormat/>
    <w:rPr>
      <w:kern w:val="0"/>
    </w:rPr>
  </w:style>
  <w:style w:type="paragraph" w:customStyle="1" w:styleId="afffffffffff4">
    <w:name w:val="正文表标题"/>
    <w:basedOn w:val="afff5"/>
    <w:next w:val="afff5"/>
    <w:rsid w:val="00D82D6D"/>
    <w:pPr>
      <w:widowControl/>
      <w:adjustRightInd/>
      <w:spacing w:beforeLines="50" w:afterLines="50" w:line="240" w:lineRule="auto"/>
      <w:ind w:left="3828"/>
      <w:jc w:val="center"/>
    </w:pPr>
    <w:rPr>
      <w:rFonts w:ascii="黑体" w:eastAsia="黑体" w:hAnsi="黑体" w:cs="宋体"/>
      <w:kern w:val="0"/>
    </w:rPr>
  </w:style>
  <w:style w:type="paragraph" w:customStyle="1" w:styleId="12">
    <w:name w:val="正文1"/>
    <w:rsid w:val="005F206B"/>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573946">
      <w:bodyDiv w:val="1"/>
      <w:marLeft w:val="0"/>
      <w:marRight w:val="0"/>
      <w:marTop w:val="0"/>
      <w:marBottom w:val="0"/>
      <w:divBdr>
        <w:top w:val="none" w:sz="0" w:space="0" w:color="auto"/>
        <w:left w:val="none" w:sz="0" w:space="0" w:color="auto"/>
        <w:bottom w:val="none" w:sz="0" w:space="0" w:color="auto"/>
        <w:right w:val="none" w:sz="0" w:space="0" w:color="auto"/>
      </w:divBdr>
    </w:div>
    <w:div w:id="590433690">
      <w:bodyDiv w:val="1"/>
      <w:marLeft w:val="0"/>
      <w:marRight w:val="0"/>
      <w:marTop w:val="0"/>
      <w:marBottom w:val="0"/>
      <w:divBdr>
        <w:top w:val="none" w:sz="0" w:space="0" w:color="auto"/>
        <w:left w:val="none" w:sz="0" w:space="0" w:color="auto"/>
        <w:bottom w:val="none" w:sz="0" w:space="0" w:color="auto"/>
        <w:right w:val="none" w:sz="0" w:space="0" w:color="auto"/>
      </w:divBdr>
    </w:div>
    <w:div w:id="628317933">
      <w:bodyDiv w:val="1"/>
      <w:marLeft w:val="0"/>
      <w:marRight w:val="0"/>
      <w:marTop w:val="0"/>
      <w:marBottom w:val="0"/>
      <w:divBdr>
        <w:top w:val="none" w:sz="0" w:space="0" w:color="auto"/>
        <w:left w:val="none" w:sz="0" w:space="0" w:color="auto"/>
        <w:bottom w:val="none" w:sz="0" w:space="0" w:color="auto"/>
        <w:right w:val="none" w:sz="0" w:space="0" w:color="auto"/>
      </w:divBdr>
    </w:div>
    <w:div w:id="1127620115">
      <w:bodyDiv w:val="1"/>
      <w:marLeft w:val="0"/>
      <w:marRight w:val="0"/>
      <w:marTop w:val="0"/>
      <w:marBottom w:val="0"/>
      <w:divBdr>
        <w:top w:val="none" w:sz="0" w:space="0" w:color="auto"/>
        <w:left w:val="none" w:sz="0" w:space="0" w:color="auto"/>
        <w:bottom w:val="none" w:sz="0" w:space="0" w:color="auto"/>
        <w:right w:val="none" w:sz="0" w:space="0" w:color="auto"/>
      </w:divBdr>
    </w:div>
    <w:div w:id="1413314120">
      <w:bodyDiv w:val="1"/>
      <w:marLeft w:val="0"/>
      <w:marRight w:val="0"/>
      <w:marTop w:val="0"/>
      <w:marBottom w:val="0"/>
      <w:divBdr>
        <w:top w:val="none" w:sz="0" w:space="0" w:color="auto"/>
        <w:left w:val="none" w:sz="0" w:space="0" w:color="auto"/>
        <w:bottom w:val="none" w:sz="0" w:space="0" w:color="auto"/>
        <w:right w:val="none" w:sz="0" w:space="0" w:color="auto"/>
      </w:divBdr>
    </w:div>
    <w:div w:id="1755473049">
      <w:bodyDiv w:val="1"/>
      <w:marLeft w:val="0"/>
      <w:marRight w:val="0"/>
      <w:marTop w:val="0"/>
      <w:marBottom w:val="0"/>
      <w:divBdr>
        <w:top w:val="none" w:sz="0" w:space="0" w:color="auto"/>
        <w:left w:val="none" w:sz="0" w:space="0" w:color="auto"/>
        <w:bottom w:val="none" w:sz="0" w:space="0" w:color="auto"/>
        <w:right w:val="none" w:sz="0" w:space="0" w:color="auto"/>
      </w:divBdr>
    </w:div>
    <w:div w:id="1840267425">
      <w:bodyDiv w:val="1"/>
      <w:marLeft w:val="0"/>
      <w:marRight w:val="0"/>
      <w:marTop w:val="0"/>
      <w:marBottom w:val="0"/>
      <w:divBdr>
        <w:top w:val="none" w:sz="0" w:space="0" w:color="auto"/>
        <w:left w:val="none" w:sz="0" w:space="0" w:color="auto"/>
        <w:bottom w:val="none" w:sz="0" w:space="0" w:color="auto"/>
        <w:right w:val="none" w:sz="0" w:space="0" w:color="auto"/>
      </w:divBdr>
    </w:div>
    <w:div w:id="1894345741">
      <w:bodyDiv w:val="1"/>
      <w:marLeft w:val="0"/>
      <w:marRight w:val="0"/>
      <w:marTop w:val="0"/>
      <w:marBottom w:val="0"/>
      <w:divBdr>
        <w:top w:val="none" w:sz="0" w:space="0" w:color="auto"/>
        <w:left w:val="none" w:sz="0" w:space="0" w:color="auto"/>
        <w:bottom w:val="none" w:sz="0" w:space="0" w:color="auto"/>
        <w:right w:val="none" w:sz="0" w:space="0" w:color="auto"/>
      </w:divBdr>
    </w:div>
    <w:div w:id="2072726740">
      <w:bodyDiv w:val="1"/>
      <w:marLeft w:val="0"/>
      <w:marRight w:val="0"/>
      <w:marTop w:val="0"/>
      <w:marBottom w:val="0"/>
      <w:divBdr>
        <w:top w:val="none" w:sz="0" w:space="0" w:color="auto"/>
        <w:left w:val="none" w:sz="0" w:space="0" w:color="auto"/>
        <w:bottom w:val="none" w:sz="0" w:space="0" w:color="auto"/>
        <w:right w:val="none" w:sz="0" w:space="0" w:color="auto"/>
      </w:divBdr>
    </w:div>
    <w:div w:id="2080201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jp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5FEFE4118E3471F9F03C2282CADD19C"/>
        <w:category>
          <w:name w:val="常规"/>
          <w:gallery w:val="placeholder"/>
        </w:category>
        <w:types>
          <w:type w:val="bbPlcHdr"/>
        </w:types>
        <w:behaviors>
          <w:behavior w:val="content"/>
        </w:behaviors>
        <w:guid w:val="{7590829E-7F7A-409C-AA2B-43E6E0DA8FA6}"/>
      </w:docPartPr>
      <w:docPartBody>
        <w:p w:rsidR="00F94A3F" w:rsidRDefault="00812CD0">
          <w:pPr>
            <w:pStyle w:val="85FEFE4118E3471F9F03C2282CADD19C"/>
          </w:pPr>
          <w:r>
            <w:rPr>
              <w:rStyle w:val="a3"/>
              <w:rFonts w:hint="eastAsia"/>
            </w:rPr>
            <w:t>单击或点击此处输入文字。</w:t>
          </w:r>
        </w:p>
      </w:docPartBody>
    </w:docPart>
    <w:docPart>
      <w:docPartPr>
        <w:name w:val="67EC63501C8D4598B5CC1F8A3E7EA150"/>
        <w:category>
          <w:name w:val="常规"/>
          <w:gallery w:val="placeholder"/>
        </w:category>
        <w:types>
          <w:type w:val="bbPlcHdr"/>
        </w:types>
        <w:behaviors>
          <w:behavior w:val="content"/>
        </w:behaviors>
        <w:guid w:val="{D0ECF1D2-09D1-4C17-90C7-53D993370AA5}"/>
      </w:docPartPr>
      <w:docPartBody>
        <w:p w:rsidR="00F94A3F" w:rsidRDefault="00812CD0">
          <w:pPr>
            <w:pStyle w:val="67EC63501C8D4598B5CC1F8A3E7EA150"/>
          </w:pPr>
          <w:r>
            <w:rPr>
              <w:rStyle w:val="a3"/>
              <w:rFonts w:hint="eastAsia"/>
            </w:rPr>
            <w:t>选择一项。</w:t>
          </w:r>
        </w:p>
      </w:docPartBody>
    </w:docPart>
    <w:docPart>
      <w:docPartPr>
        <w:name w:val="054A2170A07A4917818C18673576E152"/>
        <w:category>
          <w:name w:val="常规"/>
          <w:gallery w:val="placeholder"/>
        </w:category>
        <w:types>
          <w:type w:val="bbPlcHdr"/>
        </w:types>
        <w:behaviors>
          <w:behavior w:val="content"/>
        </w:behaviors>
        <w:guid w:val="{ED2E1CC6-F506-46D0-AA3A-E24206CE9351}"/>
      </w:docPartPr>
      <w:docPartBody>
        <w:p w:rsidR="00F94A3F" w:rsidRDefault="00812CD0">
          <w:pPr>
            <w:pStyle w:val="054A2170A07A4917818C18673576E15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506"/>
    <w:rsid w:val="0000726D"/>
    <w:rsid w:val="000416A9"/>
    <w:rsid w:val="00054DB1"/>
    <w:rsid w:val="00141716"/>
    <w:rsid w:val="001A2FE5"/>
    <w:rsid w:val="00245770"/>
    <w:rsid w:val="0030711F"/>
    <w:rsid w:val="003547EF"/>
    <w:rsid w:val="004144D9"/>
    <w:rsid w:val="00433CAC"/>
    <w:rsid w:val="00451E36"/>
    <w:rsid w:val="004859EA"/>
    <w:rsid w:val="00541E4D"/>
    <w:rsid w:val="00593D0B"/>
    <w:rsid w:val="005E40FF"/>
    <w:rsid w:val="006D3D32"/>
    <w:rsid w:val="006F617A"/>
    <w:rsid w:val="00756A04"/>
    <w:rsid w:val="007B08E8"/>
    <w:rsid w:val="008064C3"/>
    <w:rsid w:val="00812CD0"/>
    <w:rsid w:val="00816B4F"/>
    <w:rsid w:val="00867C05"/>
    <w:rsid w:val="008C1C6A"/>
    <w:rsid w:val="009348DD"/>
    <w:rsid w:val="00B04B53"/>
    <w:rsid w:val="00B42BF7"/>
    <w:rsid w:val="00B93C7C"/>
    <w:rsid w:val="00BA306F"/>
    <w:rsid w:val="00BE7588"/>
    <w:rsid w:val="00BF18EF"/>
    <w:rsid w:val="00CD0BC1"/>
    <w:rsid w:val="00CE4D44"/>
    <w:rsid w:val="00D41506"/>
    <w:rsid w:val="00E5671C"/>
    <w:rsid w:val="00EA5F62"/>
    <w:rsid w:val="00F04B6B"/>
    <w:rsid w:val="00F46246"/>
    <w:rsid w:val="00F94A3F"/>
    <w:rsid w:val="00FE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5FEFE4118E3471F9F03C2282CADD19C">
    <w:name w:val="85FEFE4118E3471F9F03C2282CADD19C"/>
    <w:qFormat/>
    <w:pPr>
      <w:widowControl w:val="0"/>
      <w:jc w:val="both"/>
    </w:pPr>
    <w:rPr>
      <w:kern w:val="2"/>
      <w:sz w:val="21"/>
      <w:szCs w:val="22"/>
    </w:rPr>
  </w:style>
  <w:style w:type="paragraph" w:customStyle="1" w:styleId="67EC63501C8D4598B5CC1F8A3E7EA150">
    <w:name w:val="67EC63501C8D4598B5CC1F8A3E7EA150"/>
    <w:qFormat/>
    <w:pPr>
      <w:widowControl w:val="0"/>
      <w:jc w:val="both"/>
    </w:pPr>
    <w:rPr>
      <w:kern w:val="2"/>
      <w:sz w:val="21"/>
      <w:szCs w:val="22"/>
    </w:rPr>
  </w:style>
  <w:style w:type="paragraph" w:customStyle="1" w:styleId="054A2170A07A4917818C18673576E152">
    <w:name w:val="054A2170A07A4917818C18673576E15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D0992-9C45-4179-979A-A7F29920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11</Pages>
  <Words>1288</Words>
  <Characters>7348</Characters>
  <Application>Microsoft Office Word</Application>
  <DocSecurity>0</DocSecurity>
  <Lines>61</Lines>
  <Paragraphs>17</Paragraphs>
  <ScaleCrop>false</ScaleCrop>
  <Company>PCMI</Company>
  <LinksUpToDate>false</LinksUpToDate>
  <CharactersWithSpaces>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doctype="SDKXY"&gt;_x000d_
&lt;/config&gt;</dc:description>
  <cp:lastModifiedBy>user</cp:lastModifiedBy>
  <cp:revision>3</cp:revision>
  <cp:lastPrinted>2024-09-18T05:45:00Z</cp:lastPrinted>
  <dcterms:created xsi:type="dcterms:W3CDTF">2025-08-18T07:21:00Z</dcterms:created>
  <dcterms:modified xsi:type="dcterms:W3CDTF">2025-09-22T01:29:00Z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67E013F8179E46CF8750C2306BCFBA3E_13</vt:lpwstr>
  </property>
  <property fmtid="{D5CDD505-2E9C-101B-9397-08002B2CF9AE}" pid="16" name="DoublePage">
    <vt:lpwstr>false</vt:lpwstr>
  </property>
</Properties>
</file>